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50EB7">
      <w:pPr>
        <w:spacing w:line="700" w:lineRule="exact"/>
        <w:rPr>
          <w:rFonts w:eastAsia="黑体"/>
        </w:rPr>
      </w:pPr>
    </w:p>
    <w:p w14:paraId="7EDA9EAA">
      <w:pPr>
        <w:spacing w:line="700" w:lineRule="exact"/>
        <w:rPr>
          <w:rFonts w:eastAsia="黑体"/>
        </w:rPr>
      </w:pPr>
    </w:p>
    <w:p w14:paraId="4F8863B9">
      <w:pPr>
        <w:spacing w:line="700" w:lineRule="exact"/>
        <w:rPr>
          <w:rFonts w:eastAsia="黑体"/>
        </w:rPr>
      </w:pPr>
    </w:p>
    <w:p w14:paraId="4F85DD59">
      <w:pPr>
        <w:spacing w:line="700" w:lineRule="exact"/>
        <w:rPr>
          <w:rFonts w:eastAsia="黑体"/>
        </w:rPr>
      </w:pPr>
    </w:p>
    <w:p w14:paraId="208624E2">
      <w:pPr>
        <w:jc w:val="center"/>
        <w:rPr>
          <w:rFonts w:eastAsia="方正小标宋简体"/>
          <w:sz w:val="44"/>
          <w:szCs w:val="44"/>
        </w:rPr>
      </w:pPr>
      <w:r>
        <w:rPr>
          <w:rFonts w:hint="eastAsia" w:eastAsia="方正小标宋简体"/>
          <w:sz w:val="44"/>
          <w:szCs w:val="44"/>
          <w:lang w:eastAsia="zh-CN"/>
        </w:rPr>
        <w:t>德惠市人民政府教育督导室</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年部门预算</w:t>
      </w:r>
    </w:p>
    <w:p w14:paraId="28A6E87F">
      <w:pPr>
        <w:jc w:val="left"/>
      </w:pPr>
      <w:r>
        <w:tab/>
      </w:r>
      <w:r>
        <w:tab/>
      </w:r>
      <w:r>
        <w:tab/>
      </w:r>
      <w:r>
        <w:tab/>
      </w:r>
      <w:r>
        <w:tab/>
      </w:r>
      <w:r>
        <w:tab/>
      </w:r>
    </w:p>
    <w:p w14:paraId="26C8FD37">
      <w:pPr>
        <w:jc w:val="left"/>
      </w:pPr>
    </w:p>
    <w:p w14:paraId="25764D83">
      <w:pPr>
        <w:jc w:val="left"/>
      </w:pPr>
    </w:p>
    <w:p w14:paraId="07C37D13">
      <w:pPr>
        <w:jc w:val="left"/>
      </w:pPr>
    </w:p>
    <w:p w14:paraId="019038E3">
      <w:pPr>
        <w:jc w:val="left"/>
      </w:pPr>
    </w:p>
    <w:p w14:paraId="00DBD50F">
      <w:pPr>
        <w:jc w:val="left"/>
      </w:pPr>
      <w:r>
        <w:tab/>
      </w:r>
      <w:r>
        <w:tab/>
      </w:r>
      <w:r>
        <w:tab/>
      </w:r>
      <w:r>
        <w:tab/>
      </w:r>
      <w:r>
        <w:tab/>
      </w:r>
      <w:r>
        <w:tab/>
      </w:r>
    </w:p>
    <w:p w14:paraId="4D828512">
      <w:pPr>
        <w:jc w:val="left"/>
      </w:pPr>
    </w:p>
    <w:p w14:paraId="78143771">
      <w:pPr>
        <w:jc w:val="left"/>
      </w:pPr>
    </w:p>
    <w:p w14:paraId="67EE052D">
      <w:pPr>
        <w:jc w:val="left"/>
      </w:pPr>
    </w:p>
    <w:p w14:paraId="52FDEDD4">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一</w:t>
      </w:r>
      <w:r>
        <w:rPr>
          <w:rFonts w:eastAsia="华文细黑"/>
        </w:rPr>
        <w:t>月</w:t>
      </w:r>
      <w:r>
        <w:rPr>
          <w:rFonts w:hint="eastAsia" w:eastAsia="华文细黑"/>
          <w:lang w:val="en-US" w:eastAsia="zh-CN"/>
        </w:rPr>
        <w:t>二十五</w:t>
      </w:r>
      <w:r>
        <w:rPr>
          <w:rFonts w:eastAsia="华文细黑"/>
        </w:rPr>
        <w:t>日</w:t>
      </w:r>
    </w:p>
    <w:p w14:paraId="276A83A6">
      <w:pPr>
        <w:rPr>
          <w:rFonts w:eastAsia="黑体"/>
        </w:rPr>
      </w:pPr>
    </w:p>
    <w:p w14:paraId="51CFEF20">
      <w:pPr>
        <w:ind w:firstLine="640" w:firstLineChars="200"/>
        <w:rPr>
          <w:rFonts w:eastAsia="黑体"/>
        </w:rPr>
      </w:pPr>
    </w:p>
    <w:p w14:paraId="115EF49D">
      <w:pPr>
        <w:ind w:firstLine="640" w:firstLineChars="200"/>
        <w:rPr>
          <w:rFonts w:eastAsia="黑体"/>
        </w:rPr>
      </w:pPr>
      <w:r>
        <w:rPr>
          <w:rFonts w:eastAsia="黑体"/>
        </w:rPr>
        <w:br w:type="page"/>
      </w:r>
    </w:p>
    <w:p w14:paraId="493C5936">
      <w:pPr>
        <w:ind w:firstLine="640" w:firstLineChars="200"/>
        <w:rPr>
          <w:rFonts w:eastAsia="黑体"/>
        </w:rPr>
      </w:pPr>
    </w:p>
    <w:p w14:paraId="0B070B28">
      <w:pPr>
        <w:jc w:val="center"/>
        <w:rPr>
          <w:rFonts w:eastAsia="方正小标宋简体"/>
          <w:sz w:val="44"/>
          <w:szCs w:val="44"/>
        </w:rPr>
      </w:pPr>
      <w:r>
        <w:rPr>
          <w:rFonts w:eastAsia="方正小标宋简体"/>
          <w:sz w:val="44"/>
          <w:szCs w:val="44"/>
        </w:rPr>
        <w:t>目  录</w:t>
      </w:r>
    </w:p>
    <w:p w14:paraId="2F4FF189">
      <w:pPr>
        <w:rPr>
          <w:rFonts w:eastAsia="黑体"/>
        </w:rPr>
      </w:pPr>
      <w:r>
        <w:rPr>
          <w:rFonts w:eastAsia="黑体"/>
        </w:rPr>
        <w:tab/>
      </w:r>
      <w:r>
        <w:rPr>
          <w:rFonts w:eastAsia="黑体"/>
        </w:rPr>
        <w:tab/>
      </w:r>
      <w:r>
        <w:rPr>
          <w:rFonts w:eastAsia="黑体"/>
        </w:rPr>
        <w:tab/>
      </w:r>
      <w:r>
        <w:rPr>
          <w:rFonts w:eastAsia="黑体"/>
        </w:rPr>
        <w:tab/>
      </w:r>
      <w:r>
        <w:rPr>
          <w:rFonts w:eastAsia="黑体"/>
        </w:rPr>
        <w:tab/>
      </w:r>
    </w:p>
    <w:p w14:paraId="02B7109E">
      <w:pPr>
        <w:rPr>
          <w:rFonts w:eastAsia="黑体"/>
        </w:rPr>
      </w:pPr>
      <w:r>
        <w:rPr>
          <w:rFonts w:eastAsia="黑体"/>
        </w:rPr>
        <w:t xml:space="preserve">第一部分  </w:t>
      </w:r>
      <w:r>
        <w:rPr>
          <w:rFonts w:hint="eastAsia" w:eastAsia="黑体"/>
          <w:lang w:val="en-US"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369C7B39">
      <w:pPr>
        <w:ind w:left="320" w:leftChars="100" w:firstLine="320" w:firstLineChars="100"/>
      </w:pPr>
      <w:r>
        <w:t>一、主要职能</w:t>
      </w:r>
    </w:p>
    <w:p w14:paraId="05A8FA3E">
      <w:pPr>
        <w:ind w:left="320" w:leftChars="100" w:firstLine="320" w:firstLineChars="100"/>
      </w:pPr>
      <w:r>
        <w:t>二、机构设置</w:t>
      </w:r>
    </w:p>
    <w:p w14:paraId="738A3736">
      <w:pPr>
        <w:rPr>
          <w:rFonts w:eastAsia="黑体"/>
        </w:rPr>
      </w:pPr>
      <w:r>
        <w:rPr>
          <w:rFonts w:eastAsia="黑体"/>
        </w:rPr>
        <w:t>第二部分  预算表格</w:t>
      </w:r>
    </w:p>
    <w:p w14:paraId="028C2ECF">
      <w:pPr>
        <w:ind w:left="320" w:leftChars="100" w:firstLine="320" w:firstLineChars="100"/>
      </w:pPr>
      <w:r>
        <w:t>一、收支</w:t>
      </w:r>
      <w:r>
        <w:rPr>
          <w:rFonts w:hint="eastAsia"/>
        </w:rPr>
        <w:t>总</w:t>
      </w:r>
      <w:r>
        <w:t>表</w:t>
      </w:r>
    </w:p>
    <w:p w14:paraId="1B8EF89F">
      <w:pPr>
        <w:ind w:left="320" w:leftChars="100" w:firstLine="320" w:firstLineChars="100"/>
      </w:pPr>
      <w:r>
        <w:t>二、收入</w:t>
      </w:r>
      <w:r>
        <w:rPr>
          <w:rFonts w:hint="eastAsia"/>
        </w:rPr>
        <w:t>总</w:t>
      </w:r>
      <w:r>
        <w:t>表</w:t>
      </w:r>
    </w:p>
    <w:p w14:paraId="76159284">
      <w:pPr>
        <w:ind w:left="320" w:leftChars="100" w:firstLine="320" w:firstLineChars="100"/>
      </w:pPr>
      <w:r>
        <w:t>三、支出</w:t>
      </w:r>
      <w:r>
        <w:rPr>
          <w:rFonts w:hint="eastAsia"/>
        </w:rPr>
        <w:t>总</w:t>
      </w:r>
      <w:r>
        <w:t>表</w:t>
      </w:r>
    </w:p>
    <w:p w14:paraId="04C6BBE6">
      <w:pPr>
        <w:ind w:left="320" w:leftChars="100" w:firstLine="320" w:firstLineChars="100"/>
      </w:pPr>
      <w:r>
        <w:t>四、财政拨款收支</w:t>
      </w:r>
      <w:r>
        <w:rPr>
          <w:rFonts w:hint="eastAsia"/>
        </w:rPr>
        <w:t>总</w:t>
      </w:r>
      <w:r>
        <w:t>表</w:t>
      </w:r>
    </w:p>
    <w:p w14:paraId="715F67E2">
      <w:pPr>
        <w:ind w:left="320" w:leftChars="100" w:firstLine="320" w:firstLineChars="100"/>
        <w:rPr>
          <w:rFonts w:hint="eastAsia"/>
        </w:rPr>
      </w:pPr>
      <w:r>
        <w:t>五、</w:t>
      </w:r>
      <w:r>
        <w:rPr>
          <w:rFonts w:hint="eastAsia"/>
        </w:rPr>
        <w:t>一般公共预算支出表</w:t>
      </w:r>
    </w:p>
    <w:p w14:paraId="5A681E4C">
      <w:pPr>
        <w:ind w:left="320" w:leftChars="100" w:firstLine="320" w:firstLineChars="100"/>
        <w:rPr>
          <w:rFonts w:hint="eastAsia"/>
        </w:rPr>
      </w:pPr>
      <w:r>
        <w:t>六、</w:t>
      </w:r>
      <w:r>
        <w:rPr>
          <w:rFonts w:hint="eastAsia"/>
        </w:rPr>
        <w:t>一般公共预算基本支出表</w:t>
      </w:r>
    </w:p>
    <w:p w14:paraId="0EE20288">
      <w:pPr>
        <w:ind w:left="320" w:leftChars="100" w:firstLine="320" w:firstLineChars="100"/>
      </w:pPr>
      <w:r>
        <w:t>七、一般公共预算“三公”经费支出表</w:t>
      </w:r>
    </w:p>
    <w:p w14:paraId="47AE6E23">
      <w:pPr>
        <w:ind w:left="320" w:leftChars="100" w:firstLine="320" w:firstLineChars="100"/>
      </w:pPr>
      <w:r>
        <w:t>八、政府性基金预算支出表</w:t>
      </w:r>
    </w:p>
    <w:p w14:paraId="3BBDB07A">
      <w:pPr>
        <w:ind w:left="320" w:leftChars="100" w:firstLine="320" w:firstLineChars="100"/>
        <w:rPr>
          <w:rFonts w:hint="eastAsia"/>
        </w:rPr>
      </w:pPr>
      <w:r>
        <w:rPr>
          <w:rFonts w:hint="eastAsia"/>
        </w:rPr>
        <w:t>九、国有资本经营</w:t>
      </w:r>
      <w:r>
        <w:t>预算支出表</w:t>
      </w:r>
    </w:p>
    <w:p w14:paraId="7998F70C">
      <w:pPr>
        <w:ind w:left="320" w:leftChars="100" w:firstLine="320" w:firstLineChars="100"/>
        <w:rPr>
          <w:rFonts w:hint="eastAsia"/>
        </w:rPr>
      </w:pPr>
      <w:r>
        <w:rPr>
          <w:rFonts w:hint="eastAsia"/>
        </w:rPr>
        <w:t>十、项目支出表</w:t>
      </w:r>
    </w:p>
    <w:p w14:paraId="3C0FD17B">
      <w:pPr>
        <w:ind w:left="320" w:leftChars="100" w:firstLine="320" w:firstLineChars="100"/>
        <w:rPr>
          <w:rFonts w:hint="eastAsia"/>
        </w:rPr>
      </w:pPr>
      <w:r>
        <w:rPr>
          <w:rFonts w:hint="eastAsia"/>
        </w:rPr>
        <w:t>十一、项目支出绩效目标表</w:t>
      </w:r>
    </w:p>
    <w:p w14:paraId="13FD7934">
      <w:pPr>
        <w:rPr>
          <w:rFonts w:eastAsia="黑体"/>
        </w:rPr>
      </w:pPr>
      <w:r>
        <w:rPr>
          <w:rFonts w:eastAsia="黑体"/>
        </w:rPr>
        <w:t>第三部分  情况说明</w:t>
      </w:r>
    </w:p>
    <w:p w14:paraId="14DE783E">
      <w:pPr>
        <w:rPr>
          <w:rFonts w:eastAsia="黑体"/>
        </w:rPr>
      </w:pPr>
      <w:r>
        <w:rPr>
          <w:rFonts w:eastAsia="黑体"/>
        </w:rPr>
        <w:t>第四部分  名词解释</w:t>
      </w:r>
    </w:p>
    <w:p w14:paraId="57948884">
      <w:pPr>
        <w:rPr>
          <w:rFonts w:eastAsia="黑体"/>
        </w:rPr>
      </w:pPr>
      <w:r>
        <w:rPr>
          <w:rFonts w:eastAsia="黑体"/>
        </w:rPr>
        <w:br w:type="page"/>
      </w:r>
    </w:p>
    <w:p w14:paraId="751C2C43">
      <w:pPr>
        <w:ind w:firstLine="640" w:firstLineChars="200"/>
        <w:jc w:val="center"/>
        <w:rPr>
          <w:rFonts w:eastAsia="黑体"/>
        </w:rPr>
      </w:pPr>
      <w:r>
        <w:rPr>
          <w:rFonts w:eastAsia="黑体"/>
        </w:rPr>
        <w:t xml:space="preserve">第一部分 </w:t>
      </w:r>
      <w:r>
        <w:rPr>
          <w:rFonts w:hint="eastAsia" w:eastAsia="黑体"/>
          <w:lang w:val="en-US" w:eastAsia="zh-CN"/>
        </w:rPr>
        <w:t>单位</w:t>
      </w:r>
      <w:r>
        <w:rPr>
          <w:rFonts w:eastAsia="黑体"/>
        </w:rPr>
        <w:t>概况</w:t>
      </w:r>
    </w:p>
    <w:p w14:paraId="3680975A">
      <w:pPr>
        <w:ind w:firstLine="640" w:firstLineChars="200"/>
        <w:rPr>
          <w:rFonts w:eastAsia="楷体_GB2312"/>
        </w:rPr>
      </w:pPr>
    </w:p>
    <w:p w14:paraId="2F2A8245">
      <w:pPr>
        <w:ind w:firstLine="640" w:firstLineChars="200"/>
        <w:rPr>
          <w:rFonts w:eastAsia="楷体_GB2312"/>
        </w:rPr>
      </w:pPr>
      <w:r>
        <w:rPr>
          <w:rFonts w:eastAsia="楷体_GB2312"/>
        </w:rPr>
        <w:t>一、主要职能</w:t>
      </w:r>
    </w:p>
    <w:p w14:paraId="1FAFBE71">
      <w:pPr>
        <w:ind w:firstLine="640" w:firstLineChars="200"/>
        <w:rPr>
          <w:rFonts w:hint="eastAsia" w:ascii="Times New Roman" w:hAnsi="Times New Roman" w:cs="Times New Roman"/>
          <w:szCs w:val="32"/>
        </w:rPr>
      </w:pPr>
      <w:r>
        <w:rPr>
          <w:rFonts w:hint="eastAsia" w:ascii="Times New Roman" w:hAnsi="Times New Roman" w:cs="Times New Roman"/>
          <w:szCs w:val="32"/>
        </w:rPr>
        <w:t>(一)承担督导检查学校实施素质教育、教育教学水平、教育教学管理等教育教学工作。</w:t>
      </w:r>
    </w:p>
    <w:p w14:paraId="6169084F">
      <w:pPr>
        <w:ind w:firstLine="640" w:firstLineChars="200"/>
        <w:rPr>
          <w:rFonts w:hint="eastAsia" w:ascii="Times New Roman" w:hAnsi="Times New Roman" w:cs="Times New Roman"/>
          <w:szCs w:val="32"/>
        </w:rPr>
      </w:pPr>
      <w:r>
        <w:rPr>
          <w:rFonts w:hint="eastAsia" w:ascii="Times New Roman" w:hAnsi="Times New Roman" w:cs="Times New Roman"/>
          <w:szCs w:val="32"/>
        </w:rPr>
        <w:t>(二)负责督导检查学校队伍建设工作。</w:t>
      </w:r>
    </w:p>
    <w:p w14:paraId="700730DB">
      <w:pPr>
        <w:ind w:firstLine="640" w:firstLineChars="200"/>
        <w:rPr>
          <w:rFonts w:hint="eastAsia" w:ascii="Times New Roman" w:hAnsi="Times New Roman" w:cs="Times New Roman"/>
          <w:szCs w:val="32"/>
        </w:rPr>
      </w:pPr>
      <w:r>
        <w:rPr>
          <w:rFonts w:hint="eastAsia" w:ascii="Times New Roman" w:hAnsi="Times New Roman" w:cs="Times New Roman"/>
          <w:szCs w:val="32"/>
        </w:rPr>
        <w:t>(</w:t>
      </w:r>
      <w:r>
        <w:rPr>
          <w:rFonts w:hint="eastAsia" w:ascii="Times New Roman" w:hAnsi="Times New Roman" w:cs="Times New Roman"/>
          <w:szCs w:val="32"/>
          <w:lang w:eastAsia="zh-CN"/>
        </w:rPr>
        <w:t>三</w:t>
      </w:r>
      <w:r>
        <w:rPr>
          <w:rFonts w:hint="eastAsia" w:ascii="Times New Roman" w:hAnsi="Times New Roman" w:cs="Times New Roman"/>
          <w:szCs w:val="32"/>
        </w:rPr>
        <w:t>)负责督导检查义务教育普及水平和均衡发展工作。</w:t>
      </w:r>
    </w:p>
    <w:p w14:paraId="42624D6D">
      <w:pPr>
        <w:ind w:firstLine="640" w:firstLineChars="200"/>
      </w:pPr>
      <w:r>
        <w:rPr>
          <w:rFonts w:hint="eastAsia" w:eastAsia="楷体_GB2312"/>
          <w:color w:val="000000"/>
          <w:szCs w:val="32"/>
          <w:lang w:val="en-US" w:eastAsia="zh-CN"/>
        </w:rPr>
        <w:t xml:space="preserve"> </w:t>
      </w:r>
      <w:r>
        <w:rPr>
          <w:rFonts w:eastAsia="楷体_GB2312"/>
        </w:rPr>
        <w:t>二、机构设置</w:t>
      </w:r>
    </w:p>
    <w:p w14:paraId="61764194">
      <w:pPr>
        <w:ind w:firstLine="640" w:firstLineChars="200"/>
        <w:rPr>
          <w:rFonts w:ascii="Times New Roman" w:hAnsi="Times New Roman" w:cs="Times New Roman"/>
          <w:szCs w:val="32"/>
        </w:rPr>
      </w:pPr>
      <w:r>
        <w:rPr>
          <w:rFonts w:ascii="Times New Roman" w:hAnsi="Times New Roman" w:cs="Times New Roman"/>
          <w:szCs w:val="32"/>
        </w:rPr>
        <w:t>根据上述职责，</w:t>
      </w:r>
      <w:r>
        <w:rPr>
          <w:rFonts w:hint="eastAsia" w:ascii="Times New Roman" w:hAnsi="Times New Roman" w:cs="Times New Roman"/>
          <w:szCs w:val="32"/>
          <w:lang w:eastAsia="zh-CN"/>
        </w:rPr>
        <w:t>单位</w:t>
      </w:r>
      <w:r>
        <w:rPr>
          <w:rFonts w:ascii="Times New Roman" w:hAnsi="Times New Roman" w:cs="Times New Roman"/>
          <w:szCs w:val="32"/>
        </w:rPr>
        <w:t>内设</w:t>
      </w:r>
      <w:r>
        <w:rPr>
          <w:rFonts w:hint="eastAsia" w:ascii="Times New Roman" w:hAnsi="Times New Roman" w:cs="Times New Roman"/>
          <w:szCs w:val="32"/>
          <w:lang w:val="en-US" w:eastAsia="zh-CN"/>
        </w:rPr>
        <w:t>2</w:t>
      </w:r>
      <w:r>
        <w:rPr>
          <w:rFonts w:ascii="Times New Roman" w:hAnsi="Times New Roman" w:cs="Times New Roman"/>
          <w:szCs w:val="32"/>
        </w:rPr>
        <w:t>个机构，分别为</w:t>
      </w:r>
      <w:r>
        <w:rPr>
          <w:rFonts w:hint="eastAsia" w:ascii="Times New Roman" w:hAnsi="Times New Roman" w:cs="Times New Roman"/>
          <w:szCs w:val="32"/>
          <w:lang w:eastAsia="zh-CN"/>
        </w:rPr>
        <w:t>督导一科，督导二科</w:t>
      </w:r>
      <w:r>
        <w:rPr>
          <w:rFonts w:ascii="Times New Roman" w:hAnsi="Times New Roman" w:cs="Times New Roman"/>
          <w:szCs w:val="32"/>
        </w:rPr>
        <w:t>。</w:t>
      </w:r>
    </w:p>
    <w:p w14:paraId="699F4A17">
      <w:pPr>
        <w:ind w:firstLine="640" w:firstLineChars="200"/>
        <w:rPr>
          <w:rFonts w:ascii="Times New Roman" w:hAnsi="Times New Roman" w:cs="Times New Roman"/>
          <w:szCs w:val="32"/>
        </w:rPr>
      </w:pPr>
      <w:r>
        <w:rPr>
          <w:rFonts w:ascii="Times New Roman" w:hAnsi="Times New Roman" w:cs="Times New Roman"/>
          <w:szCs w:val="32"/>
        </w:rPr>
        <w:t xml:space="preserve">下设 </w:t>
      </w:r>
      <w:r>
        <w:rPr>
          <w:rFonts w:hint="eastAsia" w:ascii="Times New Roman" w:hAnsi="Times New Roman" w:cs="Times New Roman"/>
          <w:szCs w:val="32"/>
          <w:lang w:val="en-US" w:eastAsia="zh-CN"/>
        </w:rPr>
        <w:t>1</w:t>
      </w:r>
      <w:r>
        <w:rPr>
          <w:rFonts w:ascii="Times New Roman" w:hAnsi="Times New Roman" w:cs="Times New Roman"/>
          <w:szCs w:val="32"/>
        </w:rPr>
        <w:t xml:space="preserve"> 家预算单位，</w:t>
      </w:r>
      <w:r>
        <w:rPr>
          <w:rFonts w:hint="eastAsia" w:ascii="Times New Roman" w:hAnsi="Times New Roman" w:cs="Times New Roman"/>
          <w:szCs w:val="32"/>
          <w:lang w:eastAsia="zh-CN"/>
        </w:rPr>
        <w:t>德惠市人民政府教育督导室</w:t>
      </w:r>
      <w:r>
        <w:rPr>
          <w:rFonts w:ascii="Times New Roman" w:hAnsi="Times New Roman" w:cs="Times New Roman"/>
          <w:szCs w:val="32"/>
        </w:rPr>
        <w:t>。</w:t>
      </w:r>
    </w:p>
    <w:p w14:paraId="03E8AB32">
      <w:pPr>
        <w:ind w:firstLine="640" w:firstLineChars="200"/>
        <w:rPr>
          <w:rFonts w:ascii="Times New Roman" w:hAnsi="Times New Roman" w:cs="Times New Roman"/>
          <w:szCs w:val="32"/>
        </w:rPr>
      </w:pPr>
    </w:p>
    <w:p w14:paraId="34829E8B">
      <w:pPr>
        <w:pStyle w:val="81"/>
        <w:ind w:firstLine="640" w:firstLineChars="200"/>
        <w:rPr>
          <w:rFonts w:hint="eastAsia" w:eastAsia="楷体"/>
          <w:lang w:eastAsia="zh-CN"/>
        </w:rPr>
      </w:pPr>
      <w:r>
        <w:rPr>
          <w:rFonts w:hint="eastAsia" w:eastAsia="仿宋_GB2312"/>
          <w:lang w:val="en-US" w:eastAsia="zh-CN"/>
        </w:rPr>
        <w:t xml:space="preserve"> </w:t>
      </w:r>
    </w:p>
    <w:p w14:paraId="0475F8E0">
      <w:pPr>
        <w:pStyle w:val="81"/>
        <w:ind w:firstLine="640" w:firstLineChars="200"/>
        <w:rPr>
          <w:rFonts w:hAnsi="楷体" w:eastAsia="楷体"/>
        </w:rPr>
      </w:pPr>
    </w:p>
    <w:p w14:paraId="32FC0996">
      <w:pPr>
        <w:pStyle w:val="81"/>
        <w:ind w:firstLine="640" w:firstLineChars="200"/>
        <w:rPr>
          <w:rFonts w:hAnsi="楷体" w:eastAsia="楷体"/>
        </w:rPr>
      </w:pPr>
    </w:p>
    <w:p w14:paraId="3413804C">
      <w:pPr>
        <w:pStyle w:val="81"/>
        <w:ind w:firstLine="640" w:firstLineChars="200"/>
        <w:rPr>
          <w:rFonts w:hAnsi="楷体" w:eastAsia="楷体"/>
        </w:rPr>
      </w:pPr>
    </w:p>
    <w:p w14:paraId="1754E70B">
      <w:pPr>
        <w:pStyle w:val="81"/>
        <w:ind w:firstLine="640" w:firstLineChars="200"/>
        <w:rPr>
          <w:rFonts w:eastAsia="黑体"/>
        </w:rPr>
      </w:pPr>
      <w:r>
        <w:rPr>
          <w:rFonts w:hint="eastAsia" w:hAnsi="楷体" w:eastAsia="楷体"/>
        </w:rPr>
        <w:br w:type="page"/>
      </w:r>
    </w:p>
    <w:p w14:paraId="68CC748E">
      <w:pPr>
        <w:ind w:firstLine="640" w:firstLineChars="200"/>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753"/>
        <w:gridCol w:w="1044"/>
        <w:gridCol w:w="1073"/>
        <w:gridCol w:w="1200"/>
        <w:gridCol w:w="1342"/>
        <w:gridCol w:w="1156"/>
        <w:gridCol w:w="1182"/>
        <w:gridCol w:w="1158"/>
      </w:tblGrid>
      <w:tr w14:paraId="3487A342">
        <w:tblPrEx>
          <w:tblCellMar>
            <w:top w:w="0" w:type="dxa"/>
            <w:left w:w="108" w:type="dxa"/>
            <w:bottom w:w="0" w:type="dxa"/>
            <w:right w:w="108" w:type="dxa"/>
          </w:tblCellMar>
        </w:tblPrEx>
        <w:trPr>
          <w:trHeight w:val="525" w:hRule="atLeast"/>
        </w:trPr>
        <w:tc>
          <w:tcPr>
            <w:tcW w:w="9908" w:type="dxa"/>
            <w:gridSpan w:val="8"/>
            <w:tcBorders>
              <w:top w:val="nil"/>
              <w:left w:val="nil"/>
              <w:bottom w:val="nil"/>
              <w:right w:val="nil"/>
            </w:tcBorders>
            <w:noWrap w:val="0"/>
            <w:vAlign w:val="center"/>
          </w:tcPr>
          <w:p w14:paraId="6F52B01B">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rPr>
              <w:t>总</w:t>
            </w:r>
            <w:r>
              <w:rPr>
                <w:rFonts w:eastAsia="方正小标宋简体"/>
                <w:kern w:val="0"/>
                <w:sz w:val="44"/>
                <w:szCs w:val="44"/>
              </w:rPr>
              <w:t>表</w:t>
            </w:r>
          </w:p>
        </w:tc>
      </w:tr>
      <w:tr w14:paraId="6F358893">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55C660C1">
            <w:pPr>
              <w:widowControl/>
              <w:jc w:val="both"/>
              <w:rPr>
                <w:rFonts w:hint="default" w:eastAsia="宋体"/>
                <w:kern w:val="0"/>
                <w:sz w:val="20"/>
                <w:lang w:val="en-US" w:eastAsia="zh-CN"/>
              </w:rPr>
            </w:pPr>
            <w:r>
              <w:rPr>
                <w:rFonts w:hint="eastAsia" w:eastAsia="宋体"/>
                <w:kern w:val="0"/>
                <w:sz w:val="20"/>
                <w:lang w:val="en-US" w:eastAsia="zh-CN"/>
              </w:rPr>
              <w:t>德惠市人民政府教育督导室</w:t>
            </w:r>
          </w:p>
        </w:tc>
        <w:tc>
          <w:tcPr>
            <w:tcW w:w="1200" w:type="dxa"/>
            <w:tcBorders>
              <w:top w:val="nil"/>
              <w:left w:val="nil"/>
              <w:bottom w:val="nil"/>
              <w:right w:val="nil"/>
            </w:tcBorders>
            <w:noWrap w:val="0"/>
            <w:vAlign w:val="center"/>
          </w:tcPr>
          <w:p w14:paraId="4E4ED4FC">
            <w:pPr>
              <w:widowControl/>
              <w:jc w:val="center"/>
              <w:rPr>
                <w:rFonts w:eastAsia="宋体"/>
                <w:kern w:val="0"/>
                <w:sz w:val="20"/>
              </w:rPr>
            </w:pPr>
          </w:p>
        </w:tc>
        <w:tc>
          <w:tcPr>
            <w:tcW w:w="2498" w:type="dxa"/>
            <w:gridSpan w:val="2"/>
            <w:tcBorders>
              <w:top w:val="nil"/>
              <w:left w:val="nil"/>
              <w:bottom w:val="nil"/>
              <w:right w:val="nil"/>
            </w:tcBorders>
            <w:noWrap w:val="0"/>
            <w:vAlign w:val="center"/>
          </w:tcPr>
          <w:p w14:paraId="3317F2FB">
            <w:pPr>
              <w:widowControl/>
              <w:jc w:val="center"/>
              <w:rPr>
                <w:rFonts w:eastAsia="宋体"/>
                <w:kern w:val="0"/>
                <w:sz w:val="20"/>
              </w:rPr>
            </w:pPr>
          </w:p>
        </w:tc>
        <w:tc>
          <w:tcPr>
            <w:tcW w:w="2340" w:type="dxa"/>
            <w:gridSpan w:val="2"/>
            <w:tcBorders>
              <w:top w:val="nil"/>
              <w:left w:val="nil"/>
              <w:bottom w:val="nil"/>
              <w:right w:val="nil"/>
            </w:tcBorders>
            <w:noWrap w:val="0"/>
            <w:vAlign w:val="center"/>
          </w:tcPr>
          <w:p w14:paraId="3DF160A5">
            <w:pPr>
              <w:widowControl/>
              <w:jc w:val="center"/>
              <w:rPr>
                <w:rFonts w:eastAsia="宋体"/>
                <w:kern w:val="0"/>
                <w:sz w:val="20"/>
              </w:rPr>
            </w:pPr>
            <w:r>
              <w:rPr>
                <w:rFonts w:eastAsia="宋体"/>
                <w:kern w:val="0"/>
                <w:sz w:val="20"/>
              </w:rPr>
              <w:t>单位：万元</w:t>
            </w:r>
          </w:p>
        </w:tc>
      </w:tr>
      <w:tr w14:paraId="40CBB312">
        <w:tblPrEx>
          <w:tblCellMar>
            <w:top w:w="0" w:type="dxa"/>
            <w:left w:w="108" w:type="dxa"/>
            <w:bottom w:w="0" w:type="dxa"/>
            <w:right w:w="108" w:type="dxa"/>
          </w:tblCellMar>
        </w:tblPrEx>
        <w:trPr>
          <w:trHeight w:val="435" w:hRule="atLeast"/>
        </w:trPr>
        <w:tc>
          <w:tcPr>
            <w:tcW w:w="5070" w:type="dxa"/>
            <w:gridSpan w:val="4"/>
            <w:tcBorders>
              <w:top w:val="single" w:color="auto" w:sz="4" w:space="0"/>
              <w:left w:val="single" w:color="auto" w:sz="4" w:space="0"/>
              <w:bottom w:val="single" w:color="auto" w:sz="4" w:space="0"/>
              <w:right w:val="single" w:color="auto" w:sz="4" w:space="0"/>
            </w:tcBorders>
            <w:noWrap w:val="0"/>
            <w:vAlign w:val="center"/>
          </w:tcPr>
          <w:p w14:paraId="4201FFA2">
            <w:pPr>
              <w:widowControl/>
              <w:jc w:val="center"/>
              <w:rPr>
                <w:rFonts w:eastAsia="宋体"/>
                <w:kern w:val="0"/>
                <w:sz w:val="20"/>
              </w:rPr>
            </w:pPr>
            <w:r>
              <w:rPr>
                <w:rFonts w:eastAsia="宋体"/>
                <w:kern w:val="0"/>
                <w:sz w:val="20"/>
              </w:rPr>
              <w:t>收       入</w:t>
            </w:r>
          </w:p>
        </w:tc>
        <w:tc>
          <w:tcPr>
            <w:tcW w:w="4838" w:type="dxa"/>
            <w:gridSpan w:val="4"/>
            <w:tcBorders>
              <w:top w:val="single" w:color="auto" w:sz="4" w:space="0"/>
              <w:left w:val="nil"/>
              <w:bottom w:val="single" w:color="auto" w:sz="4" w:space="0"/>
              <w:right w:val="single" w:color="auto" w:sz="4" w:space="0"/>
            </w:tcBorders>
            <w:noWrap w:val="0"/>
            <w:vAlign w:val="center"/>
          </w:tcPr>
          <w:p w14:paraId="2B03B42B">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746F75EF">
        <w:tblPrEx>
          <w:tblCellMar>
            <w:top w:w="0" w:type="dxa"/>
            <w:left w:w="108" w:type="dxa"/>
            <w:bottom w:w="0" w:type="dxa"/>
            <w:right w:w="108" w:type="dxa"/>
          </w:tblCellMar>
        </w:tblPrEx>
        <w:trPr>
          <w:trHeight w:val="435" w:hRule="atLeast"/>
        </w:trPr>
        <w:tc>
          <w:tcPr>
            <w:tcW w:w="1753" w:type="dxa"/>
            <w:tcBorders>
              <w:top w:val="nil"/>
              <w:left w:val="single" w:color="auto" w:sz="4" w:space="0"/>
              <w:bottom w:val="single" w:color="auto" w:sz="4" w:space="0"/>
              <w:right w:val="single" w:color="auto" w:sz="4" w:space="0"/>
            </w:tcBorders>
            <w:noWrap w:val="0"/>
            <w:vAlign w:val="center"/>
          </w:tcPr>
          <w:p w14:paraId="47FEB13B">
            <w:pPr>
              <w:widowControl/>
              <w:jc w:val="center"/>
              <w:rPr>
                <w:rFonts w:eastAsia="宋体"/>
                <w:kern w:val="0"/>
                <w:sz w:val="20"/>
              </w:rPr>
            </w:pPr>
            <w:r>
              <w:rPr>
                <w:rFonts w:eastAsia="宋体"/>
                <w:kern w:val="0"/>
                <w:sz w:val="20"/>
              </w:rPr>
              <w:t>项  目</w:t>
            </w:r>
          </w:p>
        </w:tc>
        <w:tc>
          <w:tcPr>
            <w:tcW w:w="1044" w:type="dxa"/>
            <w:tcBorders>
              <w:top w:val="nil"/>
              <w:left w:val="nil"/>
              <w:bottom w:val="single" w:color="auto" w:sz="4" w:space="0"/>
              <w:right w:val="single" w:color="auto" w:sz="4" w:space="0"/>
            </w:tcBorders>
            <w:noWrap w:val="0"/>
            <w:vAlign w:val="center"/>
          </w:tcPr>
          <w:p w14:paraId="3409317F">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eastAsia="宋体"/>
                <w:kern w:val="0"/>
                <w:sz w:val="20"/>
              </w:rPr>
              <w:t>预算数</w:t>
            </w:r>
          </w:p>
        </w:tc>
        <w:tc>
          <w:tcPr>
            <w:tcW w:w="1073" w:type="dxa"/>
            <w:tcBorders>
              <w:top w:val="nil"/>
              <w:left w:val="nil"/>
              <w:bottom w:val="single" w:color="auto" w:sz="4" w:space="0"/>
              <w:right w:val="single" w:color="auto" w:sz="4" w:space="0"/>
            </w:tcBorders>
            <w:noWrap w:val="0"/>
            <w:vAlign w:val="center"/>
          </w:tcPr>
          <w:p w14:paraId="7CC106DE">
            <w:pPr>
              <w:widowControl/>
              <w:jc w:val="center"/>
              <w:rPr>
                <w:rFonts w:eastAsia="宋体"/>
                <w:kern w:val="0"/>
                <w:sz w:val="20"/>
              </w:rPr>
            </w:pPr>
            <w:r>
              <w:rPr>
                <w:rFonts w:hint="eastAsia" w:eastAsia="宋体"/>
                <w:kern w:val="0"/>
                <w:sz w:val="20"/>
              </w:rPr>
              <w:t>当年预算</w:t>
            </w:r>
          </w:p>
        </w:tc>
        <w:tc>
          <w:tcPr>
            <w:tcW w:w="1200" w:type="dxa"/>
            <w:tcBorders>
              <w:top w:val="nil"/>
              <w:left w:val="nil"/>
              <w:bottom w:val="single" w:color="auto" w:sz="4" w:space="0"/>
              <w:right w:val="single" w:color="auto" w:sz="4" w:space="0"/>
            </w:tcBorders>
            <w:noWrap w:val="0"/>
            <w:vAlign w:val="center"/>
          </w:tcPr>
          <w:p w14:paraId="39C32B17">
            <w:pPr>
              <w:widowControl/>
              <w:jc w:val="center"/>
              <w:rPr>
                <w:rFonts w:eastAsia="宋体"/>
                <w:kern w:val="0"/>
                <w:sz w:val="20"/>
              </w:rPr>
            </w:pPr>
            <w:r>
              <w:rPr>
                <w:rFonts w:hint="eastAsia" w:eastAsia="宋体"/>
                <w:kern w:val="0"/>
                <w:sz w:val="20"/>
              </w:rPr>
              <w:t>上年结转</w:t>
            </w:r>
          </w:p>
        </w:tc>
        <w:tc>
          <w:tcPr>
            <w:tcW w:w="1342" w:type="dxa"/>
            <w:tcBorders>
              <w:top w:val="nil"/>
              <w:left w:val="nil"/>
              <w:bottom w:val="single" w:color="auto" w:sz="4" w:space="0"/>
              <w:right w:val="single" w:color="auto" w:sz="4" w:space="0"/>
            </w:tcBorders>
            <w:noWrap w:val="0"/>
            <w:vAlign w:val="center"/>
          </w:tcPr>
          <w:p w14:paraId="57397381">
            <w:pPr>
              <w:widowControl/>
              <w:jc w:val="center"/>
              <w:rPr>
                <w:rFonts w:eastAsia="宋体"/>
                <w:kern w:val="0"/>
                <w:sz w:val="20"/>
              </w:rPr>
            </w:pPr>
            <w:r>
              <w:rPr>
                <w:rFonts w:eastAsia="宋体"/>
                <w:kern w:val="0"/>
                <w:sz w:val="20"/>
              </w:rPr>
              <w:t>项  目</w:t>
            </w:r>
          </w:p>
        </w:tc>
        <w:tc>
          <w:tcPr>
            <w:tcW w:w="1156" w:type="dxa"/>
            <w:tcBorders>
              <w:top w:val="nil"/>
              <w:left w:val="nil"/>
              <w:bottom w:val="single" w:color="auto" w:sz="4" w:space="0"/>
              <w:right w:val="single" w:color="auto" w:sz="4" w:space="0"/>
            </w:tcBorders>
            <w:noWrap w:val="0"/>
            <w:vAlign w:val="center"/>
          </w:tcPr>
          <w:p w14:paraId="49D61512">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年预算数</w:t>
            </w:r>
          </w:p>
        </w:tc>
        <w:tc>
          <w:tcPr>
            <w:tcW w:w="1182" w:type="dxa"/>
            <w:tcBorders>
              <w:top w:val="nil"/>
              <w:left w:val="nil"/>
              <w:bottom w:val="single" w:color="auto" w:sz="4" w:space="0"/>
              <w:right w:val="single" w:color="auto" w:sz="4" w:space="0"/>
            </w:tcBorders>
            <w:noWrap w:val="0"/>
            <w:vAlign w:val="center"/>
          </w:tcPr>
          <w:p w14:paraId="73ACB163">
            <w:pPr>
              <w:widowControl/>
              <w:jc w:val="center"/>
              <w:rPr>
                <w:rFonts w:hint="eastAsia" w:eastAsia="宋体"/>
                <w:kern w:val="0"/>
                <w:sz w:val="20"/>
              </w:rPr>
            </w:pPr>
            <w:r>
              <w:rPr>
                <w:rFonts w:hint="eastAsia" w:eastAsia="宋体"/>
                <w:kern w:val="0"/>
                <w:sz w:val="20"/>
              </w:rPr>
              <w:t>当年</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1328AC8B">
            <w:pPr>
              <w:widowControl/>
              <w:jc w:val="center"/>
              <w:rPr>
                <w:rFonts w:eastAsia="宋体"/>
                <w:kern w:val="0"/>
                <w:sz w:val="20"/>
              </w:rPr>
            </w:pPr>
            <w:r>
              <w:rPr>
                <w:rFonts w:hint="eastAsia" w:eastAsia="宋体"/>
                <w:kern w:val="0"/>
                <w:sz w:val="20"/>
              </w:rPr>
              <w:t>上年结转</w:t>
            </w:r>
          </w:p>
        </w:tc>
      </w:tr>
      <w:tr w14:paraId="3D6A9875">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noWrap w:val="0"/>
            <w:vAlign w:val="center"/>
          </w:tcPr>
          <w:p w14:paraId="73A9A50F">
            <w:pPr>
              <w:jc w:val="center"/>
              <w:rPr>
                <w:rFonts w:hint="eastAsia" w:eastAsia="宋体"/>
                <w:sz w:val="20"/>
              </w:rPr>
            </w:pPr>
            <w:r>
              <w:rPr>
                <w:rFonts w:hint="eastAsia" w:eastAsia="宋体"/>
                <w:sz w:val="20"/>
              </w:rPr>
              <w:t>一、财政拨款收入</w:t>
            </w:r>
          </w:p>
        </w:tc>
        <w:tc>
          <w:tcPr>
            <w:tcW w:w="1044" w:type="dxa"/>
            <w:tcBorders>
              <w:top w:val="nil"/>
              <w:left w:val="nil"/>
              <w:bottom w:val="single" w:color="auto" w:sz="4" w:space="0"/>
              <w:right w:val="single" w:color="auto" w:sz="4" w:space="0"/>
            </w:tcBorders>
            <w:noWrap w:val="0"/>
            <w:vAlign w:val="center"/>
          </w:tcPr>
          <w:p w14:paraId="62004894">
            <w:pPr>
              <w:widowControl/>
              <w:jc w:val="right"/>
              <w:rPr>
                <w:rFonts w:hint="default" w:eastAsia="宋体"/>
                <w:kern w:val="0"/>
                <w:sz w:val="20"/>
                <w:lang w:val="en-US" w:eastAsia="zh-CN"/>
              </w:rPr>
            </w:pPr>
            <w:r>
              <w:rPr>
                <w:rFonts w:hint="eastAsia" w:eastAsia="宋体"/>
                <w:kern w:val="0"/>
                <w:sz w:val="20"/>
                <w:lang w:val="en-US" w:eastAsia="zh-CN"/>
              </w:rPr>
              <w:t>172.03</w:t>
            </w:r>
          </w:p>
        </w:tc>
        <w:tc>
          <w:tcPr>
            <w:tcW w:w="1073" w:type="dxa"/>
            <w:tcBorders>
              <w:top w:val="nil"/>
              <w:left w:val="nil"/>
              <w:bottom w:val="single" w:color="auto" w:sz="4" w:space="0"/>
              <w:right w:val="single" w:color="auto" w:sz="4" w:space="0"/>
            </w:tcBorders>
            <w:noWrap w:val="0"/>
            <w:vAlign w:val="center"/>
          </w:tcPr>
          <w:p w14:paraId="33BE5F4B">
            <w:pPr>
              <w:widowControl/>
              <w:jc w:val="right"/>
              <w:rPr>
                <w:rFonts w:hint="default" w:eastAsia="宋体"/>
                <w:kern w:val="0"/>
                <w:sz w:val="20"/>
                <w:lang w:val="en-US" w:eastAsia="zh-CN"/>
              </w:rPr>
            </w:pPr>
            <w:r>
              <w:rPr>
                <w:rFonts w:hint="eastAsia" w:eastAsia="宋体"/>
                <w:kern w:val="0"/>
                <w:sz w:val="20"/>
                <w:lang w:val="en-US" w:eastAsia="zh-CN"/>
              </w:rPr>
              <w:t>147.42</w:t>
            </w:r>
          </w:p>
        </w:tc>
        <w:tc>
          <w:tcPr>
            <w:tcW w:w="1200" w:type="dxa"/>
            <w:tcBorders>
              <w:top w:val="nil"/>
              <w:left w:val="single" w:color="auto" w:sz="4" w:space="0"/>
              <w:bottom w:val="single" w:color="auto" w:sz="4" w:space="0"/>
              <w:right w:val="nil"/>
            </w:tcBorders>
            <w:noWrap w:val="0"/>
            <w:vAlign w:val="center"/>
          </w:tcPr>
          <w:p w14:paraId="38FB1951">
            <w:pPr>
              <w:widowControl/>
              <w:jc w:val="right"/>
              <w:rPr>
                <w:rFonts w:hint="default" w:eastAsia="宋体"/>
                <w:kern w:val="0"/>
                <w:sz w:val="20"/>
                <w:lang w:val="en-US" w:eastAsia="zh-CN"/>
              </w:rPr>
            </w:pPr>
            <w:r>
              <w:rPr>
                <w:rFonts w:hint="eastAsia" w:eastAsia="宋体"/>
                <w:kern w:val="0"/>
                <w:sz w:val="20"/>
                <w:lang w:val="en-US" w:eastAsia="zh-CN"/>
              </w:rPr>
              <w:t>24.61</w:t>
            </w:r>
          </w:p>
        </w:tc>
        <w:tc>
          <w:tcPr>
            <w:tcW w:w="1342" w:type="dxa"/>
            <w:tcBorders>
              <w:top w:val="nil"/>
              <w:left w:val="single" w:color="auto" w:sz="4" w:space="0"/>
              <w:bottom w:val="single" w:color="auto" w:sz="4" w:space="0"/>
              <w:right w:val="single" w:color="auto" w:sz="4" w:space="0"/>
            </w:tcBorders>
            <w:noWrap w:val="0"/>
            <w:vAlign w:val="center"/>
          </w:tcPr>
          <w:p w14:paraId="6868CBF2">
            <w:pPr>
              <w:widowControl/>
              <w:jc w:val="center"/>
              <w:rPr>
                <w:rFonts w:eastAsia="宋体"/>
                <w:color w:val="000000"/>
                <w:kern w:val="0"/>
                <w:sz w:val="20"/>
                <w:lang w:val="en-US" w:eastAsia="zh-CN" w:bidi="ar-SA"/>
              </w:rPr>
            </w:pPr>
            <w:r>
              <w:rPr>
                <w:rFonts w:hint="eastAsia" w:eastAsia="宋体"/>
                <w:color w:val="000000"/>
                <w:kern w:val="0"/>
                <w:sz w:val="20"/>
              </w:rPr>
              <w:t>一、教育支出</w:t>
            </w:r>
          </w:p>
        </w:tc>
        <w:tc>
          <w:tcPr>
            <w:tcW w:w="1156" w:type="dxa"/>
            <w:tcBorders>
              <w:top w:val="nil"/>
              <w:left w:val="single" w:color="auto" w:sz="4" w:space="0"/>
              <w:bottom w:val="single" w:color="auto" w:sz="4" w:space="0"/>
              <w:right w:val="single" w:color="auto" w:sz="4" w:space="0"/>
            </w:tcBorders>
            <w:noWrap w:val="0"/>
            <w:vAlign w:val="center"/>
          </w:tcPr>
          <w:p w14:paraId="5D6EF338">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136.27</w:t>
            </w:r>
          </w:p>
        </w:tc>
        <w:tc>
          <w:tcPr>
            <w:tcW w:w="1182" w:type="dxa"/>
            <w:tcBorders>
              <w:top w:val="nil"/>
              <w:left w:val="nil"/>
              <w:bottom w:val="single" w:color="auto" w:sz="4" w:space="0"/>
              <w:right w:val="single" w:color="auto" w:sz="4" w:space="0"/>
            </w:tcBorders>
            <w:noWrap w:val="0"/>
            <w:vAlign w:val="center"/>
          </w:tcPr>
          <w:p w14:paraId="330607A5">
            <w:pPr>
              <w:widowControl/>
              <w:jc w:val="right"/>
              <w:rPr>
                <w:rFonts w:hint="default" w:eastAsia="宋体"/>
                <w:color w:val="000000"/>
                <w:kern w:val="0"/>
                <w:sz w:val="20"/>
                <w:lang w:val="en-US" w:eastAsia="zh-CN" w:bidi="ar-SA"/>
              </w:rPr>
            </w:pPr>
            <w:r>
              <w:rPr>
                <w:rFonts w:hint="eastAsia" w:eastAsia="宋体"/>
                <w:color w:val="000000"/>
                <w:kern w:val="0"/>
                <w:sz w:val="20"/>
                <w:lang w:val="en-US" w:eastAsia="zh-CN"/>
              </w:rPr>
              <w:t>112.90</w:t>
            </w:r>
          </w:p>
        </w:tc>
        <w:tc>
          <w:tcPr>
            <w:tcW w:w="1158" w:type="dxa"/>
            <w:tcBorders>
              <w:top w:val="nil"/>
              <w:left w:val="nil"/>
              <w:bottom w:val="single" w:color="auto" w:sz="4" w:space="0"/>
              <w:right w:val="single" w:color="auto" w:sz="4" w:space="0"/>
            </w:tcBorders>
            <w:noWrap w:val="0"/>
            <w:vAlign w:val="center"/>
          </w:tcPr>
          <w:p w14:paraId="19A37A82">
            <w:pPr>
              <w:widowControl/>
              <w:jc w:val="right"/>
              <w:rPr>
                <w:rFonts w:hint="default" w:eastAsia="宋体"/>
                <w:kern w:val="0"/>
                <w:sz w:val="20"/>
                <w:lang w:val="en-US" w:eastAsia="zh-CN"/>
              </w:rPr>
            </w:pPr>
            <w:r>
              <w:rPr>
                <w:rFonts w:hint="eastAsia" w:eastAsia="宋体"/>
                <w:kern w:val="0"/>
                <w:sz w:val="20"/>
                <w:lang w:val="en-US" w:eastAsia="zh-CN"/>
              </w:rPr>
              <w:t>23.37</w:t>
            </w:r>
          </w:p>
        </w:tc>
      </w:tr>
      <w:tr w14:paraId="183F7329">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noWrap w:val="0"/>
            <w:vAlign w:val="center"/>
          </w:tcPr>
          <w:p w14:paraId="0E9C7761">
            <w:pPr>
              <w:jc w:val="center"/>
              <w:rPr>
                <w:rFonts w:hint="eastAsia" w:eastAsia="宋体"/>
                <w:sz w:val="20"/>
              </w:rPr>
            </w:pPr>
            <w:r>
              <w:rPr>
                <w:rFonts w:hint="eastAsia" w:eastAsia="宋体"/>
                <w:sz w:val="20"/>
              </w:rPr>
              <w:t>一般公共预算拨款收入</w:t>
            </w:r>
          </w:p>
        </w:tc>
        <w:tc>
          <w:tcPr>
            <w:tcW w:w="1044" w:type="dxa"/>
            <w:tcBorders>
              <w:top w:val="nil"/>
              <w:left w:val="nil"/>
              <w:bottom w:val="single" w:color="auto" w:sz="4" w:space="0"/>
              <w:right w:val="single" w:color="auto" w:sz="4" w:space="0"/>
            </w:tcBorders>
            <w:noWrap w:val="0"/>
            <w:vAlign w:val="center"/>
          </w:tcPr>
          <w:p w14:paraId="1E722D64">
            <w:pPr>
              <w:widowControl/>
              <w:jc w:val="right"/>
              <w:rPr>
                <w:rFonts w:hint="default" w:eastAsia="宋体"/>
                <w:kern w:val="0"/>
                <w:sz w:val="20"/>
                <w:lang w:val="en-US" w:eastAsia="zh-CN" w:bidi="ar-SA"/>
              </w:rPr>
            </w:pPr>
            <w:r>
              <w:rPr>
                <w:rFonts w:hint="eastAsia" w:eastAsia="宋体"/>
                <w:kern w:val="0"/>
                <w:sz w:val="20"/>
                <w:lang w:val="en-US" w:eastAsia="zh-CN"/>
              </w:rPr>
              <w:t>172.03</w:t>
            </w:r>
          </w:p>
        </w:tc>
        <w:tc>
          <w:tcPr>
            <w:tcW w:w="1073" w:type="dxa"/>
            <w:tcBorders>
              <w:top w:val="nil"/>
              <w:left w:val="nil"/>
              <w:bottom w:val="single" w:color="auto" w:sz="4" w:space="0"/>
              <w:right w:val="single" w:color="auto" w:sz="4" w:space="0"/>
            </w:tcBorders>
            <w:noWrap w:val="0"/>
            <w:vAlign w:val="center"/>
          </w:tcPr>
          <w:p w14:paraId="3C8FBD4A">
            <w:pPr>
              <w:widowControl/>
              <w:jc w:val="right"/>
              <w:rPr>
                <w:rFonts w:hint="default" w:eastAsia="宋体"/>
                <w:kern w:val="0"/>
                <w:sz w:val="20"/>
                <w:lang w:val="en-US" w:eastAsia="zh-CN" w:bidi="ar-SA"/>
              </w:rPr>
            </w:pPr>
            <w:r>
              <w:rPr>
                <w:rFonts w:hint="eastAsia" w:eastAsia="宋体"/>
                <w:kern w:val="0"/>
                <w:sz w:val="20"/>
                <w:lang w:val="en-US" w:eastAsia="zh-CN"/>
              </w:rPr>
              <w:t>147.42</w:t>
            </w:r>
          </w:p>
        </w:tc>
        <w:tc>
          <w:tcPr>
            <w:tcW w:w="1200" w:type="dxa"/>
            <w:tcBorders>
              <w:top w:val="nil"/>
              <w:left w:val="single" w:color="auto" w:sz="4" w:space="0"/>
              <w:bottom w:val="single" w:color="auto" w:sz="4" w:space="0"/>
              <w:right w:val="nil"/>
            </w:tcBorders>
            <w:noWrap w:val="0"/>
            <w:vAlign w:val="center"/>
          </w:tcPr>
          <w:p w14:paraId="0E32CD06">
            <w:pPr>
              <w:widowControl/>
              <w:jc w:val="right"/>
              <w:rPr>
                <w:rFonts w:hint="default" w:eastAsia="宋体"/>
                <w:kern w:val="0"/>
                <w:sz w:val="20"/>
                <w:lang w:val="en-US" w:eastAsia="zh-CN" w:bidi="ar-SA"/>
              </w:rPr>
            </w:pPr>
            <w:r>
              <w:rPr>
                <w:rFonts w:hint="eastAsia" w:eastAsia="宋体"/>
                <w:kern w:val="0"/>
                <w:sz w:val="20"/>
                <w:lang w:val="en-US" w:eastAsia="zh-CN" w:bidi="ar-SA"/>
              </w:rPr>
              <w:t>24.61</w:t>
            </w:r>
          </w:p>
        </w:tc>
        <w:tc>
          <w:tcPr>
            <w:tcW w:w="1342" w:type="dxa"/>
            <w:tcBorders>
              <w:top w:val="nil"/>
              <w:left w:val="single" w:color="auto" w:sz="4" w:space="0"/>
              <w:bottom w:val="single" w:color="auto" w:sz="4" w:space="0"/>
              <w:right w:val="single" w:color="auto" w:sz="4" w:space="0"/>
            </w:tcBorders>
            <w:noWrap w:val="0"/>
            <w:vAlign w:val="center"/>
          </w:tcPr>
          <w:p w14:paraId="1139A523">
            <w:pPr>
              <w:autoSpaceDN w:val="0"/>
              <w:jc w:val="center"/>
              <w:textAlignment w:val="center"/>
              <w:rPr>
                <w:rFonts w:eastAsia="宋体"/>
                <w:color w:val="000000"/>
                <w:kern w:val="0"/>
                <w:sz w:val="20"/>
                <w:lang w:val="en-US" w:eastAsia="zh-CN" w:bidi="ar-SA"/>
              </w:rPr>
            </w:pPr>
            <w:r>
              <w:rPr>
                <w:rFonts w:hint="eastAsia" w:eastAsia="宋体"/>
                <w:color w:val="000000"/>
                <w:sz w:val="20"/>
              </w:rPr>
              <w:t>二、社会保障和就业支出　</w:t>
            </w:r>
          </w:p>
        </w:tc>
        <w:tc>
          <w:tcPr>
            <w:tcW w:w="1156" w:type="dxa"/>
            <w:tcBorders>
              <w:top w:val="nil"/>
              <w:left w:val="single" w:color="auto" w:sz="4" w:space="0"/>
              <w:bottom w:val="single" w:color="auto" w:sz="4" w:space="0"/>
              <w:right w:val="single" w:color="auto" w:sz="4" w:space="0"/>
            </w:tcBorders>
            <w:noWrap w:val="0"/>
            <w:vAlign w:val="center"/>
          </w:tcPr>
          <w:p w14:paraId="61E5BAD7">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17.58</w:t>
            </w:r>
          </w:p>
        </w:tc>
        <w:tc>
          <w:tcPr>
            <w:tcW w:w="1182" w:type="dxa"/>
            <w:tcBorders>
              <w:top w:val="nil"/>
              <w:left w:val="nil"/>
              <w:bottom w:val="single" w:color="auto" w:sz="4" w:space="0"/>
              <w:right w:val="single" w:color="auto" w:sz="4" w:space="0"/>
            </w:tcBorders>
            <w:noWrap w:val="0"/>
            <w:vAlign w:val="center"/>
          </w:tcPr>
          <w:p w14:paraId="146B263A">
            <w:pPr>
              <w:autoSpaceDN w:val="0"/>
              <w:jc w:val="right"/>
              <w:textAlignment w:val="center"/>
              <w:rPr>
                <w:rFonts w:hint="default" w:eastAsia="宋体"/>
                <w:color w:val="000000"/>
                <w:kern w:val="0"/>
                <w:sz w:val="20"/>
                <w:lang w:val="en-US" w:eastAsia="zh-CN" w:bidi="ar-SA"/>
              </w:rPr>
            </w:pPr>
            <w:r>
              <w:rPr>
                <w:rFonts w:hint="eastAsia" w:eastAsia="宋体"/>
                <w:color w:val="000000"/>
                <w:kern w:val="0"/>
                <w:sz w:val="20"/>
                <w:lang w:val="en-US" w:eastAsia="zh-CN"/>
              </w:rPr>
              <w:t>16.34</w:t>
            </w:r>
          </w:p>
        </w:tc>
        <w:tc>
          <w:tcPr>
            <w:tcW w:w="1158" w:type="dxa"/>
            <w:tcBorders>
              <w:top w:val="nil"/>
              <w:left w:val="nil"/>
              <w:bottom w:val="single" w:color="auto" w:sz="4" w:space="0"/>
              <w:right w:val="single" w:color="auto" w:sz="4" w:space="0"/>
            </w:tcBorders>
            <w:noWrap w:val="0"/>
            <w:vAlign w:val="center"/>
          </w:tcPr>
          <w:p w14:paraId="2DA6D9CC">
            <w:pPr>
              <w:jc w:val="right"/>
              <w:rPr>
                <w:rFonts w:hint="default" w:eastAsia="宋体"/>
                <w:kern w:val="0"/>
                <w:sz w:val="20"/>
                <w:lang w:val="en-US" w:eastAsia="zh-CN"/>
              </w:rPr>
            </w:pPr>
            <w:r>
              <w:rPr>
                <w:rFonts w:hint="eastAsia" w:eastAsia="宋体"/>
                <w:kern w:val="0"/>
                <w:sz w:val="20"/>
                <w:lang w:val="en-US" w:eastAsia="zh-CN"/>
              </w:rPr>
              <w:t>1.24</w:t>
            </w:r>
          </w:p>
        </w:tc>
      </w:tr>
      <w:tr w14:paraId="73C236BE">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noWrap w:val="0"/>
            <w:vAlign w:val="center"/>
          </w:tcPr>
          <w:p w14:paraId="2729D5E2">
            <w:pPr>
              <w:jc w:val="center"/>
              <w:rPr>
                <w:rFonts w:hint="eastAsia" w:eastAsia="宋体"/>
                <w:sz w:val="20"/>
              </w:rPr>
            </w:pPr>
            <w:r>
              <w:rPr>
                <w:rFonts w:hint="eastAsia" w:eastAsia="宋体"/>
                <w:sz w:val="20"/>
              </w:rPr>
              <w:t>政府性基金预算拨款收入</w:t>
            </w:r>
          </w:p>
        </w:tc>
        <w:tc>
          <w:tcPr>
            <w:tcW w:w="1044" w:type="dxa"/>
            <w:tcBorders>
              <w:top w:val="nil"/>
              <w:left w:val="nil"/>
              <w:bottom w:val="single" w:color="auto" w:sz="4" w:space="0"/>
              <w:right w:val="single" w:color="auto" w:sz="4" w:space="0"/>
            </w:tcBorders>
            <w:noWrap w:val="0"/>
            <w:vAlign w:val="center"/>
          </w:tcPr>
          <w:p w14:paraId="3FBB0273">
            <w:pPr>
              <w:widowControl/>
              <w:jc w:val="right"/>
              <w:rPr>
                <w:rFonts w:eastAsia="宋体"/>
                <w:kern w:val="0"/>
                <w:sz w:val="20"/>
              </w:rPr>
            </w:pPr>
          </w:p>
        </w:tc>
        <w:tc>
          <w:tcPr>
            <w:tcW w:w="1073" w:type="dxa"/>
            <w:tcBorders>
              <w:top w:val="nil"/>
              <w:left w:val="nil"/>
              <w:bottom w:val="single" w:color="auto" w:sz="4" w:space="0"/>
              <w:right w:val="single" w:color="auto" w:sz="4" w:space="0"/>
            </w:tcBorders>
            <w:noWrap w:val="0"/>
            <w:vAlign w:val="center"/>
          </w:tcPr>
          <w:p w14:paraId="428E989B">
            <w:pPr>
              <w:jc w:val="right"/>
              <w:rPr>
                <w:rFonts w:eastAsia="宋体"/>
                <w:kern w:val="0"/>
                <w:sz w:val="20"/>
              </w:rPr>
            </w:pPr>
          </w:p>
        </w:tc>
        <w:tc>
          <w:tcPr>
            <w:tcW w:w="1200" w:type="dxa"/>
            <w:tcBorders>
              <w:top w:val="nil"/>
              <w:left w:val="single" w:color="auto" w:sz="4" w:space="0"/>
              <w:bottom w:val="single" w:color="auto" w:sz="4" w:space="0"/>
              <w:right w:val="nil"/>
            </w:tcBorders>
            <w:noWrap w:val="0"/>
            <w:vAlign w:val="center"/>
          </w:tcPr>
          <w:p w14:paraId="4E4E77B4">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29BCD2B">
            <w:pPr>
              <w:autoSpaceDN w:val="0"/>
              <w:jc w:val="center"/>
              <w:textAlignment w:val="center"/>
              <w:rPr>
                <w:rFonts w:eastAsia="宋体"/>
                <w:color w:val="000000"/>
                <w:kern w:val="0"/>
                <w:sz w:val="20"/>
                <w:lang w:val="en-US" w:eastAsia="zh-CN" w:bidi="ar-SA"/>
              </w:rPr>
            </w:pPr>
            <w:r>
              <w:rPr>
                <w:rFonts w:hint="eastAsia" w:eastAsia="宋体"/>
                <w:color w:val="000000"/>
                <w:sz w:val="20"/>
              </w:rPr>
              <w:t>三、卫生健康支出</w:t>
            </w:r>
          </w:p>
        </w:tc>
        <w:tc>
          <w:tcPr>
            <w:tcW w:w="1156" w:type="dxa"/>
            <w:tcBorders>
              <w:top w:val="nil"/>
              <w:left w:val="single" w:color="auto" w:sz="4" w:space="0"/>
              <w:bottom w:val="single" w:color="auto" w:sz="4" w:space="0"/>
              <w:right w:val="single" w:color="auto" w:sz="4" w:space="0"/>
            </w:tcBorders>
            <w:noWrap w:val="0"/>
            <w:vAlign w:val="center"/>
          </w:tcPr>
          <w:p w14:paraId="1530381F">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7.97</w:t>
            </w:r>
          </w:p>
        </w:tc>
        <w:tc>
          <w:tcPr>
            <w:tcW w:w="1182" w:type="dxa"/>
            <w:tcBorders>
              <w:top w:val="nil"/>
              <w:left w:val="nil"/>
              <w:bottom w:val="single" w:color="auto" w:sz="4" w:space="0"/>
              <w:right w:val="single" w:color="auto" w:sz="4" w:space="0"/>
            </w:tcBorders>
            <w:noWrap w:val="0"/>
            <w:vAlign w:val="center"/>
          </w:tcPr>
          <w:p w14:paraId="643D3558">
            <w:pPr>
              <w:autoSpaceDN w:val="0"/>
              <w:jc w:val="right"/>
              <w:textAlignment w:val="center"/>
              <w:rPr>
                <w:rFonts w:hint="default" w:eastAsia="宋体"/>
                <w:color w:val="000000"/>
                <w:kern w:val="0"/>
                <w:sz w:val="20"/>
                <w:lang w:val="en-US" w:eastAsia="zh-CN" w:bidi="ar-SA"/>
              </w:rPr>
            </w:pPr>
            <w:r>
              <w:rPr>
                <w:rFonts w:hint="eastAsia" w:eastAsia="宋体"/>
                <w:color w:val="000000"/>
                <w:kern w:val="0"/>
                <w:sz w:val="20"/>
                <w:lang w:val="en-US" w:eastAsia="zh-CN"/>
              </w:rPr>
              <w:t>7.97</w:t>
            </w:r>
          </w:p>
        </w:tc>
        <w:tc>
          <w:tcPr>
            <w:tcW w:w="1158" w:type="dxa"/>
            <w:tcBorders>
              <w:top w:val="nil"/>
              <w:left w:val="nil"/>
              <w:bottom w:val="single" w:color="auto" w:sz="4" w:space="0"/>
              <w:right w:val="single" w:color="auto" w:sz="4" w:space="0"/>
            </w:tcBorders>
            <w:noWrap w:val="0"/>
            <w:vAlign w:val="center"/>
          </w:tcPr>
          <w:p w14:paraId="50326C26">
            <w:pPr>
              <w:jc w:val="right"/>
              <w:rPr>
                <w:rFonts w:eastAsia="宋体"/>
                <w:kern w:val="0"/>
                <w:sz w:val="20"/>
              </w:rPr>
            </w:pPr>
          </w:p>
        </w:tc>
      </w:tr>
      <w:tr w14:paraId="44D4F2D1">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noWrap w:val="0"/>
            <w:vAlign w:val="center"/>
          </w:tcPr>
          <w:p w14:paraId="5E52C69D">
            <w:pPr>
              <w:jc w:val="center"/>
              <w:rPr>
                <w:rFonts w:hint="eastAsia" w:eastAsia="宋体"/>
                <w:sz w:val="20"/>
              </w:rPr>
            </w:pPr>
            <w:r>
              <w:rPr>
                <w:rFonts w:hint="eastAsia" w:eastAsia="宋体"/>
                <w:sz w:val="20"/>
              </w:rPr>
              <w:t>国有资本经营预算拨款收入</w:t>
            </w:r>
          </w:p>
        </w:tc>
        <w:tc>
          <w:tcPr>
            <w:tcW w:w="1044" w:type="dxa"/>
            <w:tcBorders>
              <w:top w:val="nil"/>
              <w:left w:val="nil"/>
              <w:bottom w:val="single" w:color="auto" w:sz="4" w:space="0"/>
              <w:right w:val="single" w:color="auto" w:sz="4" w:space="0"/>
            </w:tcBorders>
            <w:noWrap w:val="0"/>
            <w:vAlign w:val="center"/>
          </w:tcPr>
          <w:p w14:paraId="2BD2734A">
            <w:pPr>
              <w:widowControl/>
              <w:jc w:val="right"/>
              <w:rPr>
                <w:rFonts w:eastAsia="宋体"/>
                <w:kern w:val="0"/>
                <w:sz w:val="20"/>
              </w:rPr>
            </w:pPr>
          </w:p>
        </w:tc>
        <w:tc>
          <w:tcPr>
            <w:tcW w:w="1073" w:type="dxa"/>
            <w:tcBorders>
              <w:top w:val="nil"/>
              <w:left w:val="nil"/>
              <w:bottom w:val="single" w:color="auto" w:sz="4" w:space="0"/>
              <w:right w:val="single" w:color="auto" w:sz="4" w:space="0"/>
            </w:tcBorders>
            <w:noWrap w:val="0"/>
            <w:vAlign w:val="center"/>
          </w:tcPr>
          <w:p w14:paraId="55054E4F">
            <w:pPr>
              <w:jc w:val="right"/>
              <w:rPr>
                <w:rFonts w:eastAsia="宋体"/>
                <w:kern w:val="0"/>
                <w:sz w:val="20"/>
              </w:rPr>
            </w:pPr>
          </w:p>
        </w:tc>
        <w:tc>
          <w:tcPr>
            <w:tcW w:w="1200" w:type="dxa"/>
            <w:tcBorders>
              <w:top w:val="nil"/>
              <w:left w:val="single" w:color="auto" w:sz="4" w:space="0"/>
              <w:bottom w:val="single" w:color="auto" w:sz="4" w:space="0"/>
              <w:right w:val="nil"/>
            </w:tcBorders>
            <w:noWrap w:val="0"/>
            <w:vAlign w:val="center"/>
          </w:tcPr>
          <w:p w14:paraId="07F9250D">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00D6148">
            <w:pPr>
              <w:autoSpaceDN w:val="0"/>
              <w:jc w:val="center"/>
              <w:textAlignment w:val="center"/>
              <w:rPr>
                <w:rFonts w:eastAsia="宋体"/>
                <w:color w:val="000000"/>
                <w:kern w:val="0"/>
                <w:sz w:val="20"/>
                <w:lang w:val="en-US" w:eastAsia="zh-CN" w:bidi="ar-SA"/>
              </w:rPr>
            </w:pPr>
            <w:r>
              <w:rPr>
                <w:rFonts w:hint="eastAsia" w:eastAsia="宋体"/>
                <w:color w:val="000000"/>
                <w:kern w:val="0"/>
                <w:sz w:val="20"/>
              </w:rPr>
              <w:t>四、住房保障支出</w:t>
            </w:r>
          </w:p>
        </w:tc>
        <w:tc>
          <w:tcPr>
            <w:tcW w:w="1156" w:type="dxa"/>
            <w:tcBorders>
              <w:top w:val="nil"/>
              <w:left w:val="single" w:color="auto" w:sz="4" w:space="0"/>
              <w:bottom w:val="single" w:color="auto" w:sz="4" w:space="0"/>
              <w:right w:val="single" w:color="auto" w:sz="4" w:space="0"/>
            </w:tcBorders>
            <w:noWrap w:val="0"/>
            <w:vAlign w:val="center"/>
          </w:tcPr>
          <w:p w14:paraId="2408033E">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10.21</w:t>
            </w:r>
          </w:p>
        </w:tc>
        <w:tc>
          <w:tcPr>
            <w:tcW w:w="1182" w:type="dxa"/>
            <w:tcBorders>
              <w:top w:val="nil"/>
              <w:left w:val="nil"/>
              <w:bottom w:val="single" w:color="auto" w:sz="4" w:space="0"/>
              <w:right w:val="single" w:color="auto" w:sz="4" w:space="0"/>
            </w:tcBorders>
            <w:noWrap w:val="0"/>
            <w:vAlign w:val="center"/>
          </w:tcPr>
          <w:p w14:paraId="001E375C">
            <w:pPr>
              <w:autoSpaceDN w:val="0"/>
              <w:jc w:val="right"/>
              <w:textAlignment w:val="center"/>
              <w:rPr>
                <w:rFonts w:hint="default" w:eastAsia="宋体"/>
                <w:color w:val="000000"/>
                <w:kern w:val="0"/>
                <w:sz w:val="20"/>
                <w:lang w:val="en-US" w:eastAsia="zh-CN" w:bidi="ar-SA"/>
              </w:rPr>
            </w:pPr>
            <w:r>
              <w:rPr>
                <w:rFonts w:hint="eastAsia" w:eastAsia="宋体"/>
                <w:color w:val="000000"/>
                <w:kern w:val="0"/>
                <w:sz w:val="20"/>
                <w:lang w:val="en-US" w:eastAsia="zh-CN"/>
              </w:rPr>
              <w:t>10.21</w:t>
            </w:r>
          </w:p>
        </w:tc>
        <w:tc>
          <w:tcPr>
            <w:tcW w:w="1158" w:type="dxa"/>
            <w:tcBorders>
              <w:top w:val="nil"/>
              <w:left w:val="nil"/>
              <w:bottom w:val="single" w:color="auto" w:sz="4" w:space="0"/>
              <w:right w:val="single" w:color="auto" w:sz="4" w:space="0"/>
            </w:tcBorders>
            <w:noWrap w:val="0"/>
            <w:vAlign w:val="center"/>
          </w:tcPr>
          <w:p w14:paraId="427405FB">
            <w:pPr>
              <w:jc w:val="right"/>
              <w:rPr>
                <w:rFonts w:eastAsia="宋体"/>
                <w:kern w:val="0"/>
                <w:sz w:val="20"/>
              </w:rPr>
            </w:pPr>
          </w:p>
        </w:tc>
      </w:tr>
      <w:tr w14:paraId="289F3A7E">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shd w:val="solid" w:color="FFFFFF" w:fill="auto"/>
            <w:noWrap w:val="0"/>
            <w:vAlign w:val="center"/>
          </w:tcPr>
          <w:p w14:paraId="7B1D4021">
            <w:pPr>
              <w:jc w:val="center"/>
              <w:rPr>
                <w:rFonts w:hint="eastAsia" w:eastAsia="宋体"/>
                <w:sz w:val="20"/>
              </w:rPr>
            </w:pPr>
            <w:r>
              <w:rPr>
                <w:rFonts w:hint="eastAsia" w:eastAsia="宋体"/>
                <w:sz w:val="20"/>
              </w:rPr>
              <w:t>二、财政专户管理资金收入</w:t>
            </w:r>
          </w:p>
        </w:tc>
        <w:tc>
          <w:tcPr>
            <w:tcW w:w="1044" w:type="dxa"/>
            <w:tcBorders>
              <w:top w:val="nil"/>
              <w:left w:val="nil"/>
              <w:bottom w:val="single" w:color="auto" w:sz="4" w:space="0"/>
              <w:right w:val="single" w:color="auto" w:sz="4" w:space="0"/>
            </w:tcBorders>
            <w:noWrap w:val="0"/>
            <w:vAlign w:val="center"/>
          </w:tcPr>
          <w:p w14:paraId="4967BB2D">
            <w:pPr>
              <w:widowControl/>
              <w:jc w:val="right"/>
              <w:rPr>
                <w:rFonts w:eastAsia="宋体"/>
                <w:kern w:val="0"/>
                <w:sz w:val="20"/>
              </w:rPr>
            </w:pPr>
          </w:p>
        </w:tc>
        <w:tc>
          <w:tcPr>
            <w:tcW w:w="1073" w:type="dxa"/>
            <w:tcBorders>
              <w:top w:val="nil"/>
              <w:left w:val="nil"/>
              <w:bottom w:val="single" w:color="auto" w:sz="4" w:space="0"/>
              <w:right w:val="single" w:color="auto" w:sz="4" w:space="0"/>
            </w:tcBorders>
            <w:noWrap w:val="0"/>
            <w:vAlign w:val="center"/>
          </w:tcPr>
          <w:p w14:paraId="47A58EBA">
            <w:pPr>
              <w:widowControl/>
              <w:jc w:val="right"/>
              <w:rPr>
                <w:rFonts w:eastAsia="宋体"/>
                <w:kern w:val="0"/>
                <w:sz w:val="20"/>
              </w:rPr>
            </w:pPr>
          </w:p>
        </w:tc>
        <w:tc>
          <w:tcPr>
            <w:tcW w:w="1200" w:type="dxa"/>
            <w:tcBorders>
              <w:top w:val="nil"/>
              <w:left w:val="single" w:color="auto" w:sz="4" w:space="0"/>
              <w:bottom w:val="single" w:color="auto" w:sz="4" w:space="0"/>
              <w:right w:val="nil"/>
            </w:tcBorders>
            <w:noWrap w:val="0"/>
            <w:vAlign w:val="center"/>
          </w:tcPr>
          <w:p w14:paraId="1FFBC0ED">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EEEBBC1">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778DDB57">
            <w:pPr>
              <w:widowControl/>
              <w:jc w:val="right"/>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14:paraId="561CF6D5">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D6D4D97">
            <w:pPr>
              <w:widowControl/>
              <w:jc w:val="right"/>
              <w:rPr>
                <w:rFonts w:eastAsia="宋体"/>
                <w:kern w:val="0"/>
                <w:sz w:val="20"/>
              </w:rPr>
            </w:pPr>
          </w:p>
        </w:tc>
      </w:tr>
      <w:tr w14:paraId="0097A55C">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shd w:val="clear" w:color="auto" w:fill="FFFFFF"/>
            <w:noWrap w:val="0"/>
            <w:vAlign w:val="center"/>
          </w:tcPr>
          <w:p w14:paraId="29849DD0">
            <w:pPr>
              <w:jc w:val="center"/>
              <w:rPr>
                <w:rFonts w:hint="eastAsia" w:eastAsia="宋体"/>
                <w:sz w:val="20"/>
              </w:rPr>
            </w:pPr>
            <w:r>
              <w:rPr>
                <w:rFonts w:hint="eastAsia" w:eastAsia="宋体"/>
                <w:sz w:val="20"/>
              </w:rPr>
              <w:t>三、单位资金收入</w:t>
            </w:r>
          </w:p>
        </w:tc>
        <w:tc>
          <w:tcPr>
            <w:tcW w:w="1044" w:type="dxa"/>
            <w:tcBorders>
              <w:top w:val="nil"/>
              <w:left w:val="nil"/>
              <w:bottom w:val="single" w:color="auto" w:sz="4" w:space="0"/>
              <w:right w:val="single" w:color="auto" w:sz="4" w:space="0"/>
            </w:tcBorders>
            <w:noWrap w:val="0"/>
            <w:vAlign w:val="center"/>
          </w:tcPr>
          <w:p w14:paraId="1C2AAD2D">
            <w:pPr>
              <w:widowControl/>
              <w:jc w:val="right"/>
              <w:rPr>
                <w:rFonts w:eastAsia="宋体"/>
                <w:kern w:val="0"/>
                <w:sz w:val="20"/>
              </w:rPr>
            </w:pPr>
          </w:p>
        </w:tc>
        <w:tc>
          <w:tcPr>
            <w:tcW w:w="1073" w:type="dxa"/>
            <w:tcBorders>
              <w:top w:val="nil"/>
              <w:left w:val="nil"/>
              <w:bottom w:val="single" w:color="auto" w:sz="4" w:space="0"/>
              <w:right w:val="single" w:color="auto" w:sz="4" w:space="0"/>
            </w:tcBorders>
            <w:noWrap w:val="0"/>
            <w:vAlign w:val="center"/>
          </w:tcPr>
          <w:p w14:paraId="72EFA3A8">
            <w:pPr>
              <w:widowControl/>
              <w:jc w:val="right"/>
              <w:rPr>
                <w:rFonts w:eastAsia="宋体"/>
                <w:kern w:val="0"/>
                <w:sz w:val="20"/>
              </w:rPr>
            </w:pPr>
          </w:p>
        </w:tc>
        <w:tc>
          <w:tcPr>
            <w:tcW w:w="1200" w:type="dxa"/>
            <w:tcBorders>
              <w:top w:val="nil"/>
              <w:left w:val="single" w:color="auto" w:sz="4" w:space="0"/>
              <w:bottom w:val="single" w:color="auto" w:sz="4" w:space="0"/>
              <w:right w:val="nil"/>
            </w:tcBorders>
            <w:noWrap w:val="0"/>
            <w:vAlign w:val="center"/>
          </w:tcPr>
          <w:p w14:paraId="36FC93A6">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6719CD8">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EEAEC44">
            <w:pPr>
              <w:widowControl/>
              <w:jc w:val="right"/>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14:paraId="4A8C27F4">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81F9E5B">
            <w:pPr>
              <w:widowControl/>
              <w:jc w:val="right"/>
              <w:rPr>
                <w:rFonts w:eastAsia="宋体"/>
                <w:kern w:val="0"/>
                <w:sz w:val="20"/>
              </w:rPr>
            </w:pPr>
          </w:p>
        </w:tc>
      </w:tr>
      <w:tr w14:paraId="41348FCB">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noWrap w:val="0"/>
            <w:vAlign w:val="center"/>
          </w:tcPr>
          <w:p w14:paraId="1E9B87DA">
            <w:pPr>
              <w:jc w:val="center"/>
              <w:rPr>
                <w:rFonts w:hint="eastAsia" w:eastAsia="宋体"/>
                <w:sz w:val="20"/>
              </w:rPr>
            </w:pPr>
            <w:r>
              <w:rPr>
                <w:rFonts w:hint="eastAsia" w:eastAsia="宋体"/>
                <w:sz w:val="20"/>
              </w:rPr>
              <w:t>事业收入</w:t>
            </w:r>
          </w:p>
        </w:tc>
        <w:tc>
          <w:tcPr>
            <w:tcW w:w="1044" w:type="dxa"/>
            <w:tcBorders>
              <w:top w:val="nil"/>
              <w:left w:val="nil"/>
              <w:bottom w:val="single" w:color="auto" w:sz="4" w:space="0"/>
              <w:right w:val="single" w:color="auto" w:sz="4" w:space="0"/>
            </w:tcBorders>
            <w:noWrap w:val="0"/>
            <w:vAlign w:val="center"/>
          </w:tcPr>
          <w:p w14:paraId="165BD8F7">
            <w:pPr>
              <w:widowControl/>
              <w:jc w:val="right"/>
              <w:rPr>
                <w:rFonts w:eastAsia="宋体"/>
                <w:kern w:val="0"/>
                <w:sz w:val="20"/>
              </w:rPr>
            </w:pPr>
          </w:p>
        </w:tc>
        <w:tc>
          <w:tcPr>
            <w:tcW w:w="1073" w:type="dxa"/>
            <w:tcBorders>
              <w:top w:val="nil"/>
              <w:left w:val="nil"/>
              <w:bottom w:val="single" w:color="auto" w:sz="4" w:space="0"/>
              <w:right w:val="single" w:color="auto" w:sz="4" w:space="0"/>
            </w:tcBorders>
            <w:noWrap w:val="0"/>
            <w:vAlign w:val="center"/>
          </w:tcPr>
          <w:p w14:paraId="21120678">
            <w:pPr>
              <w:widowControl/>
              <w:jc w:val="right"/>
              <w:rPr>
                <w:rFonts w:eastAsia="宋体"/>
                <w:kern w:val="0"/>
                <w:sz w:val="20"/>
              </w:rPr>
            </w:pPr>
          </w:p>
        </w:tc>
        <w:tc>
          <w:tcPr>
            <w:tcW w:w="1200" w:type="dxa"/>
            <w:tcBorders>
              <w:top w:val="nil"/>
              <w:left w:val="single" w:color="auto" w:sz="4" w:space="0"/>
              <w:bottom w:val="single" w:color="auto" w:sz="4" w:space="0"/>
              <w:right w:val="nil"/>
            </w:tcBorders>
            <w:noWrap w:val="0"/>
            <w:vAlign w:val="center"/>
          </w:tcPr>
          <w:p w14:paraId="559D8461">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856E113">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53C3B3F5">
            <w:pPr>
              <w:widowControl/>
              <w:jc w:val="right"/>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14:paraId="2B4741CC">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F1DEE79">
            <w:pPr>
              <w:widowControl/>
              <w:jc w:val="right"/>
              <w:rPr>
                <w:rFonts w:eastAsia="宋体"/>
                <w:kern w:val="0"/>
                <w:sz w:val="20"/>
              </w:rPr>
            </w:pPr>
          </w:p>
        </w:tc>
      </w:tr>
      <w:tr w14:paraId="33BA786F">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noWrap w:val="0"/>
            <w:vAlign w:val="center"/>
          </w:tcPr>
          <w:p w14:paraId="1BD77A8E">
            <w:pPr>
              <w:jc w:val="center"/>
              <w:rPr>
                <w:rFonts w:hint="eastAsia" w:eastAsia="宋体"/>
                <w:sz w:val="20"/>
              </w:rPr>
            </w:pPr>
            <w:r>
              <w:rPr>
                <w:rFonts w:hint="eastAsia" w:eastAsia="宋体"/>
                <w:sz w:val="20"/>
              </w:rPr>
              <w:t>事业单位经营收入</w:t>
            </w:r>
          </w:p>
        </w:tc>
        <w:tc>
          <w:tcPr>
            <w:tcW w:w="1044" w:type="dxa"/>
            <w:tcBorders>
              <w:top w:val="nil"/>
              <w:left w:val="nil"/>
              <w:bottom w:val="single" w:color="auto" w:sz="4" w:space="0"/>
              <w:right w:val="single" w:color="auto" w:sz="4" w:space="0"/>
            </w:tcBorders>
            <w:noWrap w:val="0"/>
            <w:vAlign w:val="center"/>
          </w:tcPr>
          <w:p w14:paraId="67F1FD14">
            <w:pPr>
              <w:widowControl/>
              <w:jc w:val="right"/>
              <w:rPr>
                <w:rFonts w:eastAsia="宋体"/>
                <w:kern w:val="0"/>
                <w:sz w:val="20"/>
              </w:rPr>
            </w:pPr>
          </w:p>
        </w:tc>
        <w:tc>
          <w:tcPr>
            <w:tcW w:w="1073" w:type="dxa"/>
            <w:tcBorders>
              <w:top w:val="nil"/>
              <w:left w:val="nil"/>
              <w:bottom w:val="single" w:color="auto" w:sz="4" w:space="0"/>
              <w:right w:val="single" w:color="auto" w:sz="4" w:space="0"/>
            </w:tcBorders>
            <w:noWrap w:val="0"/>
            <w:vAlign w:val="center"/>
          </w:tcPr>
          <w:p w14:paraId="71A2F4B2">
            <w:pPr>
              <w:jc w:val="right"/>
              <w:rPr>
                <w:rFonts w:eastAsia="宋体"/>
                <w:kern w:val="0"/>
                <w:sz w:val="20"/>
              </w:rPr>
            </w:pPr>
          </w:p>
        </w:tc>
        <w:tc>
          <w:tcPr>
            <w:tcW w:w="1200" w:type="dxa"/>
            <w:tcBorders>
              <w:top w:val="nil"/>
              <w:left w:val="single" w:color="auto" w:sz="4" w:space="0"/>
              <w:bottom w:val="single" w:color="auto" w:sz="4" w:space="0"/>
              <w:right w:val="nil"/>
            </w:tcBorders>
            <w:noWrap w:val="0"/>
            <w:vAlign w:val="center"/>
          </w:tcPr>
          <w:p w14:paraId="509C86BD">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A53A1E5">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440CA090">
            <w:pPr>
              <w:widowControl/>
              <w:jc w:val="right"/>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14:paraId="2E943B0D">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67F20637">
            <w:pPr>
              <w:jc w:val="right"/>
              <w:rPr>
                <w:rFonts w:eastAsia="宋体"/>
                <w:kern w:val="0"/>
                <w:sz w:val="20"/>
              </w:rPr>
            </w:pPr>
          </w:p>
        </w:tc>
      </w:tr>
      <w:tr w14:paraId="221EE7CE">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noWrap w:val="0"/>
            <w:vAlign w:val="center"/>
          </w:tcPr>
          <w:p w14:paraId="07FE1AFC">
            <w:pPr>
              <w:jc w:val="center"/>
              <w:rPr>
                <w:rFonts w:hint="eastAsia" w:eastAsia="宋体"/>
                <w:sz w:val="20"/>
              </w:rPr>
            </w:pPr>
            <w:r>
              <w:rPr>
                <w:rFonts w:hint="eastAsia" w:eastAsia="宋体"/>
                <w:sz w:val="20"/>
              </w:rPr>
              <w:t>上级补助收入</w:t>
            </w:r>
          </w:p>
        </w:tc>
        <w:tc>
          <w:tcPr>
            <w:tcW w:w="1044" w:type="dxa"/>
            <w:tcBorders>
              <w:top w:val="nil"/>
              <w:left w:val="nil"/>
              <w:bottom w:val="single" w:color="auto" w:sz="4" w:space="0"/>
              <w:right w:val="single" w:color="auto" w:sz="4" w:space="0"/>
            </w:tcBorders>
            <w:noWrap w:val="0"/>
            <w:vAlign w:val="center"/>
          </w:tcPr>
          <w:p w14:paraId="2F360B63">
            <w:pPr>
              <w:widowControl/>
              <w:jc w:val="right"/>
              <w:rPr>
                <w:rFonts w:eastAsia="宋体"/>
                <w:kern w:val="0"/>
                <w:sz w:val="20"/>
              </w:rPr>
            </w:pPr>
          </w:p>
        </w:tc>
        <w:tc>
          <w:tcPr>
            <w:tcW w:w="1073" w:type="dxa"/>
            <w:tcBorders>
              <w:top w:val="nil"/>
              <w:left w:val="nil"/>
              <w:bottom w:val="single" w:color="auto" w:sz="4" w:space="0"/>
              <w:right w:val="single" w:color="auto" w:sz="4" w:space="0"/>
            </w:tcBorders>
            <w:noWrap w:val="0"/>
            <w:vAlign w:val="center"/>
          </w:tcPr>
          <w:p w14:paraId="541B09C0">
            <w:pPr>
              <w:jc w:val="right"/>
              <w:rPr>
                <w:rFonts w:eastAsia="宋体"/>
                <w:kern w:val="0"/>
                <w:sz w:val="20"/>
              </w:rPr>
            </w:pPr>
          </w:p>
        </w:tc>
        <w:tc>
          <w:tcPr>
            <w:tcW w:w="1200" w:type="dxa"/>
            <w:tcBorders>
              <w:top w:val="nil"/>
              <w:left w:val="single" w:color="auto" w:sz="4" w:space="0"/>
              <w:bottom w:val="single" w:color="auto" w:sz="4" w:space="0"/>
              <w:right w:val="nil"/>
            </w:tcBorders>
            <w:noWrap w:val="0"/>
            <w:vAlign w:val="center"/>
          </w:tcPr>
          <w:p w14:paraId="77165980">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6E891FE">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46A08D3D">
            <w:pPr>
              <w:widowControl/>
              <w:jc w:val="right"/>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14:paraId="254DBB89">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4A8824A">
            <w:pPr>
              <w:jc w:val="right"/>
              <w:rPr>
                <w:rFonts w:eastAsia="宋体"/>
                <w:kern w:val="0"/>
                <w:sz w:val="20"/>
              </w:rPr>
            </w:pPr>
          </w:p>
        </w:tc>
      </w:tr>
      <w:tr w14:paraId="4F5CC998">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noWrap w:val="0"/>
            <w:vAlign w:val="center"/>
          </w:tcPr>
          <w:p w14:paraId="3448CE03">
            <w:pPr>
              <w:jc w:val="center"/>
              <w:rPr>
                <w:rFonts w:hint="eastAsia" w:eastAsia="宋体"/>
                <w:sz w:val="20"/>
              </w:rPr>
            </w:pPr>
            <w:r>
              <w:rPr>
                <w:rFonts w:hint="eastAsia" w:eastAsia="宋体"/>
                <w:sz w:val="20"/>
              </w:rPr>
              <w:t>附属单位上缴收入</w:t>
            </w:r>
          </w:p>
        </w:tc>
        <w:tc>
          <w:tcPr>
            <w:tcW w:w="1044" w:type="dxa"/>
            <w:tcBorders>
              <w:top w:val="nil"/>
              <w:left w:val="nil"/>
              <w:bottom w:val="single" w:color="auto" w:sz="4" w:space="0"/>
              <w:right w:val="single" w:color="auto" w:sz="4" w:space="0"/>
            </w:tcBorders>
            <w:noWrap w:val="0"/>
            <w:vAlign w:val="center"/>
          </w:tcPr>
          <w:p w14:paraId="7331AE22">
            <w:pPr>
              <w:widowControl/>
              <w:jc w:val="right"/>
              <w:rPr>
                <w:rFonts w:eastAsia="宋体"/>
                <w:kern w:val="0"/>
                <w:sz w:val="20"/>
              </w:rPr>
            </w:pPr>
          </w:p>
        </w:tc>
        <w:tc>
          <w:tcPr>
            <w:tcW w:w="1073" w:type="dxa"/>
            <w:tcBorders>
              <w:top w:val="nil"/>
              <w:left w:val="nil"/>
              <w:bottom w:val="single" w:color="auto" w:sz="4" w:space="0"/>
              <w:right w:val="single" w:color="auto" w:sz="4" w:space="0"/>
            </w:tcBorders>
            <w:noWrap w:val="0"/>
            <w:vAlign w:val="center"/>
          </w:tcPr>
          <w:p w14:paraId="3C811B8E">
            <w:pPr>
              <w:jc w:val="right"/>
              <w:rPr>
                <w:rFonts w:eastAsia="宋体"/>
                <w:kern w:val="0"/>
                <w:sz w:val="20"/>
              </w:rPr>
            </w:pPr>
          </w:p>
        </w:tc>
        <w:tc>
          <w:tcPr>
            <w:tcW w:w="1200" w:type="dxa"/>
            <w:tcBorders>
              <w:top w:val="nil"/>
              <w:left w:val="single" w:color="auto" w:sz="4" w:space="0"/>
              <w:bottom w:val="single" w:color="auto" w:sz="4" w:space="0"/>
              <w:right w:val="nil"/>
            </w:tcBorders>
            <w:noWrap w:val="0"/>
            <w:vAlign w:val="center"/>
          </w:tcPr>
          <w:p w14:paraId="4301315A">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A20651D">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62162D21">
            <w:pPr>
              <w:widowControl/>
              <w:jc w:val="right"/>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14:paraId="0468343D">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8384478">
            <w:pPr>
              <w:jc w:val="right"/>
              <w:rPr>
                <w:rFonts w:eastAsia="宋体"/>
                <w:kern w:val="0"/>
                <w:sz w:val="20"/>
              </w:rPr>
            </w:pPr>
          </w:p>
        </w:tc>
      </w:tr>
      <w:tr w14:paraId="2CBB56E4">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noWrap w:val="0"/>
            <w:vAlign w:val="center"/>
          </w:tcPr>
          <w:p w14:paraId="6E4F33EF">
            <w:pPr>
              <w:jc w:val="center"/>
              <w:rPr>
                <w:rFonts w:hint="eastAsia" w:eastAsia="宋体"/>
                <w:sz w:val="20"/>
              </w:rPr>
            </w:pPr>
            <w:r>
              <w:rPr>
                <w:rFonts w:hint="eastAsia" w:eastAsia="宋体"/>
                <w:sz w:val="20"/>
              </w:rPr>
              <w:t>其他收入</w:t>
            </w:r>
          </w:p>
        </w:tc>
        <w:tc>
          <w:tcPr>
            <w:tcW w:w="1044" w:type="dxa"/>
            <w:tcBorders>
              <w:top w:val="nil"/>
              <w:left w:val="nil"/>
              <w:bottom w:val="single" w:color="auto" w:sz="4" w:space="0"/>
              <w:right w:val="single" w:color="auto" w:sz="4" w:space="0"/>
            </w:tcBorders>
            <w:noWrap w:val="0"/>
            <w:vAlign w:val="center"/>
          </w:tcPr>
          <w:p w14:paraId="32938492">
            <w:pPr>
              <w:jc w:val="right"/>
              <w:rPr>
                <w:rFonts w:hint="eastAsia" w:eastAsia="宋体"/>
                <w:sz w:val="20"/>
              </w:rPr>
            </w:pPr>
          </w:p>
        </w:tc>
        <w:tc>
          <w:tcPr>
            <w:tcW w:w="1073" w:type="dxa"/>
            <w:tcBorders>
              <w:top w:val="nil"/>
              <w:left w:val="nil"/>
              <w:bottom w:val="single" w:color="auto" w:sz="4" w:space="0"/>
              <w:right w:val="single" w:color="auto" w:sz="4" w:space="0"/>
            </w:tcBorders>
            <w:noWrap w:val="0"/>
            <w:vAlign w:val="center"/>
          </w:tcPr>
          <w:p w14:paraId="54333EE9">
            <w:pPr>
              <w:jc w:val="right"/>
              <w:rPr>
                <w:rFonts w:hint="eastAsia" w:eastAsia="宋体"/>
                <w:sz w:val="20"/>
              </w:rPr>
            </w:pPr>
          </w:p>
        </w:tc>
        <w:tc>
          <w:tcPr>
            <w:tcW w:w="1200" w:type="dxa"/>
            <w:tcBorders>
              <w:top w:val="nil"/>
              <w:left w:val="single" w:color="auto" w:sz="4" w:space="0"/>
              <w:bottom w:val="single" w:color="auto" w:sz="4" w:space="0"/>
              <w:right w:val="nil"/>
            </w:tcBorders>
            <w:noWrap w:val="0"/>
            <w:vAlign w:val="center"/>
          </w:tcPr>
          <w:p w14:paraId="7122C1AE">
            <w:pPr>
              <w:jc w:val="right"/>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0EDC3D9A">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28DC7944">
            <w:pPr>
              <w:jc w:val="right"/>
              <w:rPr>
                <w:rFonts w:hint="eastAsia" w:eastAsia="宋体"/>
                <w:sz w:val="20"/>
              </w:rPr>
            </w:pPr>
          </w:p>
        </w:tc>
        <w:tc>
          <w:tcPr>
            <w:tcW w:w="1182" w:type="dxa"/>
            <w:tcBorders>
              <w:top w:val="nil"/>
              <w:left w:val="nil"/>
              <w:bottom w:val="single" w:color="auto" w:sz="4" w:space="0"/>
              <w:right w:val="single" w:color="auto" w:sz="4" w:space="0"/>
            </w:tcBorders>
            <w:noWrap w:val="0"/>
            <w:vAlign w:val="center"/>
          </w:tcPr>
          <w:p w14:paraId="7B9EBE98">
            <w:pPr>
              <w:jc w:val="right"/>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14:paraId="475C1D4D">
            <w:pPr>
              <w:jc w:val="right"/>
              <w:rPr>
                <w:rFonts w:hint="eastAsia" w:eastAsia="宋体"/>
                <w:sz w:val="20"/>
              </w:rPr>
            </w:pPr>
          </w:p>
        </w:tc>
      </w:tr>
      <w:tr w14:paraId="3F356CAF">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noWrap w:val="0"/>
            <w:vAlign w:val="center"/>
          </w:tcPr>
          <w:p w14:paraId="09CA104D">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44" w:type="dxa"/>
            <w:tcBorders>
              <w:top w:val="nil"/>
              <w:left w:val="nil"/>
              <w:bottom w:val="single" w:color="auto" w:sz="4" w:space="0"/>
              <w:right w:val="single" w:color="auto" w:sz="4" w:space="0"/>
            </w:tcBorders>
            <w:noWrap w:val="0"/>
            <w:vAlign w:val="center"/>
          </w:tcPr>
          <w:p w14:paraId="1878B9C1">
            <w:pPr>
              <w:widowControl/>
              <w:jc w:val="right"/>
              <w:rPr>
                <w:rFonts w:hint="default" w:eastAsia="宋体"/>
                <w:kern w:val="0"/>
                <w:sz w:val="20"/>
                <w:lang w:val="en-US" w:eastAsia="zh-CN" w:bidi="ar-SA"/>
              </w:rPr>
            </w:pPr>
            <w:r>
              <w:rPr>
                <w:rFonts w:hint="eastAsia" w:eastAsia="宋体"/>
                <w:kern w:val="0"/>
                <w:sz w:val="20"/>
                <w:lang w:val="en-US" w:eastAsia="zh-CN"/>
              </w:rPr>
              <w:t>172.03</w:t>
            </w:r>
          </w:p>
        </w:tc>
        <w:tc>
          <w:tcPr>
            <w:tcW w:w="1073" w:type="dxa"/>
            <w:tcBorders>
              <w:top w:val="nil"/>
              <w:left w:val="nil"/>
              <w:bottom w:val="single" w:color="auto" w:sz="4" w:space="0"/>
              <w:right w:val="single" w:color="auto" w:sz="4" w:space="0"/>
            </w:tcBorders>
            <w:noWrap w:val="0"/>
            <w:vAlign w:val="center"/>
          </w:tcPr>
          <w:p w14:paraId="5799FD90">
            <w:pPr>
              <w:widowControl/>
              <w:jc w:val="right"/>
              <w:rPr>
                <w:rFonts w:hint="default" w:eastAsia="宋体"/>
                <w:kern w:val="0"/>
                <w:sz w:val="20"/>
                <w:lang w:val="en-US" w:eastAsia="zh-CN" w:bidi="ar-SA"/>
              </w:rPr>
            </w:pPr>
            <w:r>
              <w:rPr>
                <w:rFonts w:hint="eastAsia" w:eastAsia="宋体"/>
                <w:kern w:val="0"/>
                <w:sz w:val="20"/>
                <w:lang w:val="en-US" w:eastAsia="zh-CN"/>
              </w:rPr>
              <w:t>147.42</w:t>
            </w:r>
          </w:p>
        </w:tc>
        <w:tc>
          <w:tcPr>
            <w:tcW w:w="1200" w:type="dxa"/>
            <w:tcBorders>
              <w:top w:val="nil"/>
              <w:left w:val="single" w:color="auto" w:sz="4" w:space="0"/>
              <w:bottom w:val="single" w:color="auto" w:sz="4" w:space="0"/>
              <w:right w:val="nil"/>
            </w:tcBorders>
            <w:noWrap w:val="0"/>
            <w:vAlign w:val="center"/>
          </w:tcPr>
          <w:p w14:paraId="69A15542">
            <w:pPr>
              <w:widowControl/>
              <w:jc w:val="right"/>
              <w:rPr>
                <w:rFonts w:hint="default" w:eastAsia="宋体"/>
                <w:kern w:val="0"/>
                <w:sz w:val="20"/>
                <w:lang w:val="en-US" w:eastAsia="zh-CN" w:bidi="ar-SA"/>
              </w:rPr>
            </w:pPr>
            <w:r>
              <w:rPr>
                <w:rFonts w:hint="eastAsia" w:eastAsia="宋体"/>
                <w:kern w:val="0"/>
                <w:sz w:val="20"/>
                <w:lang w:val="en-US" w:eastAsia="zh-CN"/>
              </w:rPr>
              <w:t>24.61</w:t>
            </w:r>
          </w:p>
        </w:tc>
        <w:tc>
          <w:tcPr>
            <w:tcW w:w="1342" w:type="dxa"/>
            <w:tcBorders>
              <w:top w:val="nil"/>
              <w:left w:val="single" w:color="auto" w:sz="4" w:space="0"/>
              <w:bottom w:val="single" w:color="auto" w:sz="4" w:space="0"/>
              <w:right w:val="single" w:color="auto" w:sz="4" w:space="0"/>
            </w:tcBorders>
            <w:noWrap w:val="0"/>
            <w:vAlign w:val="center"/>
          </w:tcPr>
          <w:p w14:paraId="1DCF06AA">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66385CD3">
            <w:pPr>
              <w:widowControl/>
              <w:jc w:val="right"/>
              <w:rPr>
                <w:rFonts w:hint="default" w:eastAsia="宋体"/>
                <w:b w:val="0"/>
                <w:bCs w:val="0"/>
                <w:kern w:val="0"/>
                <w:sz w:val="20"/>
                <w:lang w:val="en-US" w:eastAsia="zh-CN"/>
              </w:rPr>
            </w:pPr>
            <w:r>
              <w:rPr>
                <w:rFonts w:hint="eastAsia" w:eastAsia="宋体"/>
                <w:b w:val="0"/>
                <w:bCs w:val="0"/>
                <w:kern w:val="0"/>
                <w:sz w:val="20"/>
                <w:lang w:val="en-US" w:eastAsia="zh-CN"/>
              </w:rPr>
              <w:t>172.03</w:t>
            </w:r>
          </w:p>
        </w:tc>
        <w:tc>
          <w:tcPr>
            <w:tcW w:w="1182" w:type="dxa"/>
            <w:tcBorders>
              <w:top w:val="nil"/>
              <w:left w:val="nil"/>
              <w:bottom w:val="single" w:color="auto" w:sz="4" w:space="0"/>
              <w:right w:val="single" w:color="auto" w:sz="4" w:space="0"/>
            </w:tcBorders>
            <w:noWrap w:val="0"/>
            <w:vAlign w:val="center"/>
          </w:tcPr>
          <w:p w14:paraId="23B99F02">
            <w:pPr>
              <w:widowControl/>
              <w:jc w:val="right"/>
              <w:rPr>
                <w:rFonts w:hint="default" w:eastAsia="宋体"/>
                <w:b w:val="0"/>
                <w:bCs w:val="0"/>
                <w:kern w:val="0"/>
                <w:sz w:val="20"/>
                <w:lang w:val="en-US" w:eastAsia="zh-CN"/>
              </w:rPr>
            </w:pPr>
            <w:r>
              <w:rPr>
                <w:rFonts w:hint="eastAsia" w:eastAsia="宋体"/>
                <w:b w:val="0"/>
                <w:bCs w:val="0"/>
                <w:kern w:val="0"/>
                <w:sz w:val="20"/>
                <w:lang w:val="en-US" w:eastAsia="zh-CN"/>
              </w:rPr>
              <w:t>147.42</w:t>
            </w:r>
          </w:p>
        </w:tc>
        <w:tc>
          <w:tcPr>
            <w:tcW w:w="1158" w:type="dxa"/>
            <w:tcBorders>
              <w:top w:val="nil"/>
              <w:left w:val="nil"/>
              <w:bottom w:val="single" w:color="auto" w:sz="4" w:space="0"/>
              <w:right w:val="single" w:color="auto" w:sz="4" w:space="0"/>
            </w:tcBorders>
            <w:noWrap w:val="0"/>
            <w:vAlign w:val="center"/>
          </w:tcPr>
          <w:p w14:paraId="33877672">
            <w:pPr>
              <w:widowControl/>
              <w:jc w:val="right"/>
              <w:rPr>
                <w:rFonts w:hint="default" w:eastAsia="宋体"/>
                <w:kern w:val="0"/>
                <w:sz w:val="20"/>
                <w:lang w:val="en-US" w:eastAsia="zh-CN"/>
              </w:rPr>
            </w:pPr>
            <w:r>
              <w:rPr>
                <w:rFonts w:hint="eastAsia" w:eastAsia="宋体"/>
                <w:kern w:val="0"/>
                <w:sz w:val="20"/>
                <w:lang w:val="en-US" w:eastAsia="zh-CN"/>
              </w:rPr>
              <w:t>24.61</w:t>
            </w:r>
          </w:p>
        </w:tc>
      </w:tr>
      <w:tr w14:paraId="79763752">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noWrap w:val="0"/>
            <w:vAlign w:val="center"/>
          </w:tcPr>
          <w:p w14:paraId="43C43E51">
            <w:pPr>
              <w:jc w:val="center"/>
              <w:rPr>
                <w:rFonts w:eastAsia="宋体"/>
                <w:sz w:val="20"/>
              </w:rPr>
            </w:pPr>
            <w:r>
              <w:rPr>
                <w:rFonts w:hint="eastAsia" w:eastAsia="宋体"/>
                <w:sz w:val="20"/>
              </w:rPr>
              <w:t>财政拨款结转</w:t>
            </w:r>
          </w:p>
        </w:tc>
        <w:tc>
          <w:tcPr>
            <w:tcW w:w="1044" w:type="dxa"/>
            <w:tcBorders>
              <w:top w:val="nil"/>
              <w:left w:val="nil"/>
              <w:bottom w:val="single" w:color="auto" w:sz="4" w:space="0"/>
              <w:right w:val="single" w:color="auto" w:sz="4" w:space="0"/>
            </w:tcBorders>
            <w:noWrap w:val="0"/>
            <w:vAlign w:val="center"/>
          </w:tcPr>
          <w:p w14:paraId="7FB5BD29">
            <w:pPr>
              <w:widowControl/>
              <w:jc w:val="right"/>
              <w:rPr>
                <w:rFonts w:eastAsia="宋体"/>
                <w:kern w:val="0"/>
                <w:sz w:val="20"/>
              </w:rPr>
            </w:pPr>
          </w:p>
        </w:tc>
        <w:tc>
          <w:tcPr>
            <w:tcW w:w="1073" w:type="dxa"/>
            <w:tcBorders>
              <w:top w:val="nil"/>
              <w:left w:val="nil"/>
              <w:bottom w:val="single" w:color="auto" w:sz="4" w:space="0"/>
              <w:right w:val="single" w:color="auto" w:sz="4" w:space="0"/>
            </w:tcBorders>
            <w:noWrap w:val="0"/>
            <w:vAlign w:val="center"/>
          </w:tcPr>
          <w:p w14:paraId="0387AC9B">
            <w:pPr>
              <w:jc w:val="right"/>
              <w:rPr>
                <w:rFonts w:eastAsia="宋体"/>
                <w:kern w:val="0"/>
                <w:sz w:val="20"/>
              </w:rPr>
            </w:pPr>
          </w:p>
        </w:tc>
        <w:tc>
          <w:tcPr>
            <w:tcW w:w="1200" w:type="dxa"/>
            <w:tcBorders>
              <w:top w:val="nil"/>
              <w:left w:val="single" w:color="auto" w:sz="4" w:space="0"/>
              <w:bottom w:val="single" w:color="auto" w:sz="4" w:space="0"/>
              <w:right w:val="nil"/>
            </w:tcBorders>
            <w:noWrap w:val="0"/>
            <w:vAlign w:val="center"/>
          </w:tcPr>
          <w:p w14:paraId="6C55DF24">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014D927">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5E935ACB">
            <w:pPr>
              <w:widowControl/>
              <w:jc w:val="right"/>
              <w:rPr>
                <w:rFonts w:eastAsia="宋体"/>
                <w:kern w:val="0"/>
                <w:sz w:val="20"/>
              </w:rPr>
            </w:pPr>
          </w:p>
        </w:tc>
        <w:tc>
          <w:tcPr>
            <w:tcW w:w="1182" w:type="dxa"/>
            <w:tcBorders>
              <w:top w:val="nil"/>
              <w:left w:val="nil"/>
              <w:bottom w:val="single" w:color="auto" w:sz="4" w:space="0"/>
              <w:right w:val="single" w:color="auto" w:sz="4" w:space="0"/>
            </w:tcBorders>
            <w:noWrap w:val="0"/>
            <w:vAlign w:val="center"/>
          </w:tcPr>
          <w:p w14:paraId="7EAD4A8C">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5B2A27D0">
            <w:pPr>
              <w:jc w:val="right"/>
              <w:rPr>
                <w:rFonts w:eastAsia="宋体"/>
                <w:kern w:val="0"/>
                <w:sz w:val="20"/>
              </w:rPr>
            </w:pPr>
          </w:p>
        </w:tc>
      </w:tr>
      <w:tr w14:paraId="5A7F7ADB">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noWrap w:val="0"/>
            <w:vAlign w:val="center"/>
          </w:tcPr>
          <w:p w14:paraId="39A3234D">
            <w:pPr>
              <w:jc w:val="center"/>
              <w:rPr>
                <w:rFonts w:eastAsia="宋体"/>
                <w:sz w:val="20"/>
              </w:rPr>
            </w:pPr>
            <w:r>
              <w:rPr>
                <w:rFonts w:hint="eastAsia" w:eastAsia="宋体"/>
                <w:sz w:val="20"/>
              </w:rPr>
              <w:t>其他收入结转结余</w:t>
            </w:r>
          </w:p>
        </w:tc>
        <w:tc>
          <w:tcPr>
            <w:tcW w:w="1044" w:type="dxa"/>
            <w:tcBorders>
              <w:top w:val="nil"/>
              <w:left w:val="nil"/>
              <w:bottom w:val="single" w:color="auto" w:sz="4" w:space="0"/>
              <w:right w:val="single" w:color="auto" w:sz="4" w:space="0"/>
            </w:tcBorders>
            <w:noWrap w:val="0"/>
            <w:vAlign w:val="center"/>
          </w:tcPr>
          <w:p w14:paraId="57722560">
            <w:pPr>
              <w:widowControl/>
              <w:jc w:val="right"/>
              <w:rPr>
                <w:rFonts w:eastAsia="宋体"/>
                <w:kern w:val="0"/>
                <w:sz w:val="20"/>
              </w:rPr>
            </w:pPr>
          </w:p>
        </w:tc>
        <w:tc>
          <w:tcPr>
            <w:tcW w:w="1073" w:type="dxa"/>
            <w:tcBorders>
              <w:top w:val="nil"/>
              <w:left w:val="nil"/>
              <w:bottom w:val="single" w:color="auto" w:sz="4" w:space="0"/>
              <w:right w:val="single" w:color="auto" w:sz="4" w:space="0"/>
            </w:tcBorders>
            <w:noWrap w:val="0"/>
            <w:vAlign w:val="center"/>
          </w:tcPr>
          <w:p w14:paraId="6E2DCED7">
            <w:pPr>
              <w:widowControl/>
              <w:jc w:val="right"/>
              <w:rPr>
                <w:rFonts w:eastAsia="宋体"/>
                <w:kern w:val="0"/>
                <w:sz w:val="20"/>
              </w:rPr>
            </w:pPr>
          </w:p>
        </w:tc>
        <w:tc>
          <w:tcPr>
            <w:tcW w:w="1200" w:type="dxa"/>
            <w:tcBorders>
              <w:top w:val="nil"/>
              <w:left w:val="single" w:color="auto" w:sz="4" w:space="0"/>
              <w:bottom w:val="single" w:color="auto" w:sz="4" w:space="0"/>
              <w:right w:val="nil"/>
            </w:tcBorders>
            <w:noWrap w:val="0"/>
            <w:vAlign w:val="center"/>
          </w:tcPr>
          <w:p w14:paraId="15275299">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5D01E00">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427121B7">
            <w:pPr>
              <w:widowControl/>
              <w:jc w:val="right"/>
              <w:rPr>
                <w:rFonts w:eastAsia="宋体"/>
                <w:kern w:val="0"/>
                <w:sz w:val="20"/>
              </w:rPr>
            </w:pPr>
          </w:p>
        </w:tc>
        <w:tc>
          <w:tcPr>
            <w:tcW w:w="1182" w:type="dxa"/>
            <w:tcBorders>
              <w:top w:val="nil"/>
              <w:left w:val="nil"/>
              <w:bottom w:val="single" w:color="auto" w:sz="4" w:space="0"/>
              <w:right w:val="single" w:color="auto" w:sz="4" w:space="0"/>
            </w:tcBorders>
            <w:noWrap w:val="0"/>
            <w:vAlign w:val="center"/>
          </w:tcPr>
          <w:p w14:paraId="723E2709">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644E9692">
            <w:pPr>
              <w:widowControl/>
              <w:jc w:val="right"/>
              <w:rPr>
                <w:rFonts w:eastAsia="宋体"/>
                <w:kern w:val="0"/>
                <w:sz w:val="20"/>
              </w:rPr>
            </w:pPr>
          </w:p>
        </w:tc>
      </w:tr>
      <w:tr w14:paraId="5412BC1C">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noWrap w:val="0"/>
            <w:vAlign w:val="center"/>
          </w:tcPr>
          <w:p w14:paraId="7235E7E8">
            <w:pPr>
              <w:jc w:val="center"/>
              <w:rPr>
                <w:rFonts w:eastAsia="宋体"/>
                <w:sz w:val="20"/>
              </w:rPr>
            </w:pPr>
            <w:r>
              <w:rPr>
                <w:rFonts w:eastAsia="黑体"/>
                <w:b/>
                <w:bCs/>
                <w:kern w:val="0"/>
                <w:sz w:val="20"/>
              </w:rPr>
              <w:t>收入总计</w:t>
            </w:r>
          </w:p>
        </w:tc>
        <w:tc>
          <w:tcPr>
            <w:tcW w:w="1044" w:type="dxa"/>
            <w:tcBorders>
              <w:top w:val="nil"/>
              <w:left w:val="nil"/>
              <w:bottom w:val="single" w:color="auto" w:sz="4" w:space="0"/>
              <w:right w:val="single" w:color="auto" w:sz="4" w:space="0"/>
            </w:tcBorders>
            <w:noWrap w:val="0"/>
            <w:vAlign w:val="center"/>
          </w:tcPr>
          <w:p w14:paraId="5CA41B67">
            <w:pPr>
              <w:widowControl/>
              <w:jc w:val="right"/>
              <w:rPr>
                <w:rFonts w:hint="default" w:eastAsia="宋体"/>
                <w:kern w:val="0"/>
                <w:sz w:val="20"/>
                <w:lang w:val="en-US" w:eastAsia="zh-CN" w:bidi="ar-SA"/>
              </w:rPr>
            </w:pPr>
            <w:r>
              <w:rPr>
                <w:rFonts w:hint="eastAsia" w:eastAsia="宋体"/>
                <w:kern w:val="0"/>
                <w:sz w:val="20"/>
                <w:lang w:val="en-US" w:eastAsia="zh-CN"/>
              </w:rPr>
              <w:t>172.03</w:t>
            </w:r>
          </w:p>
        </w:tc>
        <w:tc>
          <w:tcPr>
            <w:tcW w:w="1073" w:type="dxa"/>
            <w:tcBorders>
              <w:top w:val="nil"/>
              <w:left w:val="nil"/>
              <w:bottom w:val="single" w:color="auto" w:sz="4" w:space="0"/>
              <w:right w:val="single" w:color="auto" w:sz="4" w:space="0"/>
            </w:tcBorders>
            <w:noWrap w:val="0"/>
            <w:vAlign w:val="center"/>
          </w:tcPr>
          <w:p w14:paraId="0DBB5D34">
            <w:pPr>
              <w:widowControl/>
              <w:jc w:val="right"/>
              <w:rPr>
                <w:rFonts w:hint="default" w:eastAsia="宋体"/>
                <w:kern w:val="0"/>
                <w:sz w:val="20"/>
                <w:lang w:val="en-US" w:eastAsia="zh-CN" w:bidi="ar-SA"/>
              </w:rPr>
            </w:pPr>
            <w:r>
              <w:rPr>
                <w:rFonts w:hint="eastAsia" w:eastAsia="宋体"/>
                <w:kern w:val="0"/>
                <w:sz w:val="20"/>
                <w:lang w:val="en-US" w:eastAsia="zh-CN"/>
              </w:rPr>
              <w:t>147.42</w:t>
            </w:r>
          </w:p>
        </w:tc>
        <w:tc>
          <w:tcPr>
            <w:tcW w:w="1200" w:type="dxa"/>
            <w:tcBorders>
              <w:top w:val="nil"/>
              <w:left w:val="single" w:color="auto" w:sz="4" w:space="0"/>
              <w:bottom w:val="single" w:color="auto" w:sz="4" w:space="0"/>
              <w:right w:val="nil"/>
            </w:tcBorders>
            <w:noWrap w:val="0"/>
            <w:vAlign w:val="center"/>
          </w:tcPr>
          <w:p w14:paraId="28AFA88D">
            <w:pPr>
              <w:widowControl/>
              <w:jc w:val="right"/>
              <w:rPr>
                <w:rFonts w:hint="default" w:eastAsia="宋体"/>
                <w:kern w:val="0"/>
                <w:sz w:val="20"/>
                <w:lang w:val="en-US" w:eastAsia="zh-CN" w:bidi="ar-SA"/>
              </w:rPr>
            </w:pPr>
            <w:r>
              <w:rPr>
                <w:rFonts w:hint="eastAsia" w:eastAsia="宋体"/>
                <w:kern w:val="0"/>
                <w:sz w:val="20"/>
                <w:lang w:val="en-US" w:eastAsia="zh-CN"/>
              </w:rPr>
              <w:t>24.61</w:t>
            </w:r>
          </w:p>
        </w:tc>
        <w:tc>
          <w:tcPr>
            <w:tcW w:w="1342" w:type="dxa"/>
            <w:tcBorders>
              <w:top w:val="nil"/>
              <w:left w:val="single" w:color="auto" w:sz="4" w:space="0"/>
              <w:bottom w:val="single" w:color="auto" w:sz="4" w:space="0"/>
              <w:right w:val="single" w:color="auto" w:sz="4" w:space="0"/>
            </w:tcBorders>
            <w:noWrap w:val="0"/>
            <w:vAlign w:val="center"/>
          </w:tcPr>
          <w:p w14:paraId="31AD82A6">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14:paraId="551A646B">
            <w:pPr>
              <w:widowControl/>
              <w:jc w:val="right"/>
              <w:rPr>
                <w:rFonts w:hint="default" w:eastAsia="宋体"/>
                <w:b w:val="0"/>
                <w:bCs w:val="0"/>
                <w:kern w:val="0"/>
                <w:sz w:val="20"/>
                <w:lang w:val="en-US" w:eastAsia="zh-CN" w:bidi="ar-SA"/>
              </w:rPr>
            </w:pPr>
            <w:r>
              <w:rPr>
                <w:rFonts w:hint="eastAsia" w:eastAsia="宋体"/>
                <w:b w:val="0"/>
                <w:bCs w:val="0"/>
                <w:kern w:val="0"/>
                <w:sz w:val="20"/>
                <w:lang w:val="en-US" w:eastAsia="zh-CN" w:bidi="ar-SA"/>
              </w:rPr>
              <w:t>172.03</w:t>
            </w:r>
          </w:p>
        </w:tc>
        <w:tc>
          <w:tcPr>
            <w:tcW w:w="1182" w:type="dxa"/>
            <w:tcBorders>
              <w:top w:val="nil"/>
              <w:left w:val="nil"/>
              <w:bottom w:val="single" w:color="auto" w:sz="4" w:space="0"/>
              <w:right w:val="single" w:color="auto" w:sz="4" w:space="0"/>
            </w:tcBorders>
            <w:noWrap w:val="0"/>
            <w:vAlign w:val="center"/>
          </w:tcPr>
          <w:p w14:paraId="4855DE09">
            <w:pPr>
              <w:widowControl/>
              <w:jc w:val="right"/>
              <w:rPr>
                <w:rFonts w:hint="default" w:eastAsia="宋体"/>
                <w:b w:val="0"/>
                <w:bCs w:val="0"/>
                <w:kern w:val="0"/>
                <w:sz w:val="20"/>
                <w:lang w:val="en-US" w:eastAsia="zh-CN" w:bidi="ar-SA"/>
              </w:rPr>
            </w:pPr>
            <w:r>
              <w:rPr>
                <w:rFonts w:hint="eastAsia" w:eastAsia="宋体"/>
                <w:b w:val="0"/>
                <w:bCs w:val="0"/>
                <w:kern w:val="0"/>
                <w:sz w:val="20"/>
                <w:lang w:val="en-US" w:eastAsia="zh-CN"/>
              </w:rPr>
              <w:t>147.42</w:t>
            </w:r>
          </w:p>
        </w:tc>
        <w:tc>
          <w:tcPr>
            <w:tcW w:w="1158" w:type="dxa"/>
            <w:tcBorders>
              <w:top w:val="nil"/>
              <w:left w:val="nil"/>
              <w:bottom w:val="single" w:color="auto" w:sz="4" w:space="0"/>
              <w:right w:val="single" w:color="auto" w:sz="4" w:space="0"/>
            </w:tcBorders>
            <w:noWrap w:val="0"/>
            <w:vAlign w:val="center"/>
          </w:tcPr>
          <w:p w14:paraId="31CCED30">
            <w:pPr>
              <w:widowControl/>
              <w:jc w:val="right"/>
              <w:rPr>
                <w:rFonts w:hint="default" w:eastAsia="宋体"/>
                <w:kern w:val="0"/>
                <w:sz w:val="20"/>
                <w:lang w:val="en-US" w:eastAsia="zh-CN"/>
              </w:rPr>
            </w:pPr>
            <w:r>
              <w:rPr>
                <w:rFonts w:hint="eastAsia" w:eastAsia="宋体"/>
                <w:kern w:val="0"/>
                <w:sz w:val="20"/>
                <w:lang w:val="en-US" w:eastAsia="zh-CN"/>
              </w:rPr>
              <w:t>24.61</w:t>
            </w:r>
          </w:p>
        </w:tc>
      </w:tr>
    </w:tbl>
    <w:p w14:paraId="6136E82E">
      <w:pPr>
        <w:ind w:firstLine="640" w:firstLineChars="200"/>
        <w:rPr>
          <w:rFonts w:eastAsia="楷体_GB2312"/>
          <w:strike/>
        </w:rPr>
      </w:pPr>
    </w:p>
    <w:p w14:paraId="13CC0282">
      <w:pPr>
        <w:ind w:firstLine="640" w:firstLineChars="200"/>
        <w:rPr>
          <w:rFonts w:eastAsia="楷体_GB2312"/>
        </w:rPr>
      </w:pPr>
    </w:p>
    <w:p w14:paraId="527A6BDC">
      <w:pPr>
        <w:ind w:firstLine="645"/>
        <w:rPr>
          <w:rFonts w:hint="eastAsia" w:hAnsi="楷体" w:eastAsia="楷体"/>
          <w:lang w:val="en-US" w:eastAsia="zh-CN"/>
        </w:rPr>
      </w:pPr>
      <w:r>
        <w:rPr>
          <w:rFonts w:hint="eastAsia" w:hAnsi="楷体" w:eastAsia="楷体"/>
          <w:lang w:val="en-US" w:eastAsia="zh-CN"/>
        </w:rPr>
        <w:t xml:space="preserve"> </w:t>
      </w:r>
    </w:p>
    <w:p w14:paraId="6CB8D03A">
      <w:pPr>
        <w:ind w:firstLine="645"/>
        <w:rPr>
          <w:rFonts w:hint="eastAsia" w:hAnsi="楷体" w:eastAsia="楷体"/>
          <w:lang w:val="en-US" w:eastAsia="zh-CN"/>
        </w:rPr>
      </w:pPr>
    </w:p>
    <w:p w14:paraId="7F6B80B7">
      <w:pPr>
        <w:jc w:val="center"/>
        <w:rPr>
          <w:rFonts w:eastAsia="方正小标宋简体"/>
          <w:sz w:val="44"/>
        </w:rPr>
      </w:pPr>
      <w:r>
        <w:rPr>
          <w:rFonts w:eastAsia="方正小标宋简体"/>
          <w:sz w:val="44"/>
        </w:rPr>
        <w:t>收入</w:t>
      </w:r>
      <w:r>
        <w:rPr>
          <w:rFonts w:hint="eastAsia" w:eastAsia="方正小标宋简体"/>
          <w:sz w:val="44"/>
        </w:rPr>
        <w:t>总</w:t>
      </w:r>
      <w:r>
        <w:rPr>
          <w:rFonts w:eastAsia="方正小标宋简体"/>
          <w:sz w:val="44"/>
        </w:rPr>
        <w:t>表</w:t>
      </w:r>
    </w:p>
    <w:tbl>
      <w:tblPr>
        <w:tblStyle w:val="9"/>
        <w:tblW w:w="9420" w:type="dxa"/>
        <w:jc w:val="center"/>
        <w:tblLayout w:type="fixed"/>
        <w:tblCellMar>
          <w:top w:w="0" w:type="dxa"/>
          <w:left w:w="108" w:type="dxa"/>
          <w:bottom w:w="0" w:type="dxa"/>
          <w:right w:w="108" w:type="dxa"/>
        </w:tblCellMar>
      </w:tblPr>
      <w:tblGrid>
        <w:gridCol w:w="1428"/>
        <w:gridCol w:w="846"/>
        <w:gridCol w:w="795"/>
        <w:gridCol w:w="870"/>
        <w:gridCol w:w="330"/>
        <w:gridCol w:w="289"/>
        <w:gridCol w:w="296"/>
        <w:gridCol w:w="315"/>
        <w:gridCol w:w="240"/>
        <w:gridCol w:w="210"/>
        <w:gridCol w:w="135"/>
        <w:gridCol w:w="396"/>
        <w:gridCol w:w="354"/>
        <w:gridCol w:w="177"/>
        <w:gridCol w:w="555"/>
        <w:gridCol w:w="732"/>
        <w:gridCol w:w="256"/>
        <w:gridCol w:w="319"/>
        <w:gridCol w:w="300"/>
        <w:gridCol w:w="292"/>
        <w:gridCol w:w="285"/>
      </w:tblGrid>
      <w:tr w14:paraId="644F4172">
        <w:tblPrEx>
          <w:tblCellMar>
            <w:top w:w="0" w:type="dxa"/>
            <w:left w:w="108" w:type="dxa"/>
            <w:bottom w:w="0" w:type="dxa"/>
            <w:right w:w="108" w:type="dxa"/>
          </w:tblCellMar>
        </w:tblPrEx>
        <w:trPr>
          <w:trHeight w:val="441" w:hRule="atLeast"/>
          <w:jc w:val="center"/>
        </w:trPr>
        <w:tc>
          <w:tcPr>
            <w:tcW w:w="4558" w:type="dxa"/>
            <w:gridSpan w:val="6"/>
            <w:tcBorders>
              <w:bottom w:val="single" w:color="000000" w:sz="4" w:space="0"/>
            </w:tcBorders>
            <w:noWrap w:val="0"/>
            <w:vAlign w:val="center"/>
          </w:tcPr>
          <w:p w14:paraId="587EB740">
            <w:pPr>
              <w:autoSpaceDN w:val="0"/>
              <w:jc w:val="both"/>
              <w:textAlignment w:val="center"/>
              <w:rPr>
                <w:rFonts w:eastAsia="华文细黑"/>
                <w:color w:val="000000"/>
                <w:sz w:val="20"/>
              </w:rPr>
            </w:pPr>
            <w:r>
              <w:rPr>
                <w:rFonts w:hint="eastAsia" w:eastAsia="宋体"/>
                <w:kern w:val="0"/>
                <w:sz w:val="20"/>
                <w:lang w:val="en-US" w:eastAsia="zh-CN"/>
              </w:rPr>
              <w:t>德惠市人民政府教育督导室</w:t>
            </w:r>
          </w:p>
        </w:tc>
        <w:tc>
          <w:tcPr>
            <w:tcW w:w="1061" w:type="dxa"/>
            <w:gridSpan w:val="4"/>
            <w:noWrap w:val="0"/>
            <w:vAlign w:val="center"/>
          </w:tcPr>
          <w:p w14:paraId="18E050BD">
            <w:pPr>
              <w:autoSpaceDN w:val="0"/>
              <w:jc w:val="left"/>
              <w:textAlignment w:val="center"/>
              <w:rPr>
                <w:rFonts w:eastAsia="华文细黑"/>
                <w:color w:val="000000"/>
                <w:sz w:val="20"/>
              </w:rPr>
            </w:pPr>
          </w:p>
        </w:tc>
        <w:tc>
          <w:tcPr>
            <w:tcW w:w="531" w:type="dxa"/>
            <w:gridSpan w:val="2"/>
            <w:noWrap w:val="0"/>
            <w:vAlign w:val="center"/>
          </w:tcPr>
          <w:p w14:paraId="70346517">
            <w:pPr>
              <w:autoSpaceDN w:val="0"/>
              <w:jc w:val="left"/>
              <w:textAlignment w:val="center"/>
              <w:rPr>
                <w:rFonts w:eastAsia="华文细黑"/>
                <w:color w:val="000000"/>
                <w:sz w:val="20"/>
              </w:rPr>
            </w:pPr>
          </w:p>
        </w:tc>
        <w:tc>
          <w:tcPr>
            <w:tcW w:w="531" w:type="dxa"/>
            <w:gridSpan w:val="2"/>
            <w:noWrap w:val="0"/>
            <w:vAlign w:val="center"/>
          </w:tcPr>
          <w:p w14:paraId="25BF7368">
            <w:pPr>
              <w:autoSpaceDN w:val="0"/>
              <w:jc w:val="left"/>
              <w:textAlignment w:val="center"/>
              <w:rPr>
                <w:rFonts w:eastAsia="华文细黑"/>
                <w:color w:val="000000"/>
                <w:sz w:val="20"/>
              </w:rPr>
            </w:pPr>
          </w:p>
        </w:tc>
        <w:tc>
          <w:tcPr>
            <w:tcW w:w="555" w:type="dxa"/>
            <w:noWrap w:val="0"/>
            <w:vAlign w:val="bottom"/>
          </w:tcPr>
          <w:p w14:paraId="5FAEC196">
            <w:pPr>
              <w:autoSpaceDN w:val="0"/>
              <w:jc w:val="left"/>
              <w:textAlignment w:val="bottom"/>
              <w:rPr>
                <w:rFonts w:eastAsia="宋体"/>
                <w:color w:val="000000"/>
                <w:sz w:val="20"/>
              </w:rPr>
            </w:pPr>
          </w:p>
        </w:tc>
        <w:tc>
          <w:tcPr>
            <w:tcW w:w="2184" w:type="dxa"/>
            <w:gridSpan w:val="6"/>
            <w:noWrap w:val="0"/>
            <w:vAlign w:val="top"/>
          </w:tcPr>
          <w:p w14:paraId="09A29534">
            <w:pPr>
              <w:wordWrap w:val="0"/>
              <w:autoSpaceDN w:val="0"/>
              <w:jc w:val="right"/>
              <w:textAlignment w:val="center"/>
              <w:rPr>
                <w:rFonts w:eastAsia="宋体"/>
                <w:color w:val="000000"/>
                <w:sz w:val="20"/>
              </w:rPr>
            </w:pPr>
            <w:r>
              <w:rPr>
                <w:rFonts w:eastAsia="宋体"/>
                <w:color w:val="000000"/>
                <w:sz w:val="20"/>
              </w:rPr>
              <w:t xml:space="preserve">  单位：万元</w:t>
            </w:r>
          </w:p>
        </w:tc>
      </w:tr>
      <w:tr w14:paraId="5631B32D">
        <w:tblPrEx>
          <w:tblCellMar>
            <w:top w:w="0" w:type="dxa"/>
            <w:left w:w="108" w:type="dxa"/>
            <w:bottom w:w="0" w:type="dxa"/>
            <w:right w:w="108" w:type="dxa"/>
          </w:tblCellMar>
        </w:tblPrEx>
        <w:trPr>
          <w:trHeight w:val="418" w:hRule="atLeast"/>
          <w:jc w:val="center"/>
        </w:trPr>
        <w:tc>
          <w:tcPr>
            <w:tcW w:w="1428" w:type="dxa"/>
            <w:vMerge w:val="restart"/>
            <w:tcBorders>
              <w:top w:val="single" w:color="000000" w:sz="4" w:space="0"/>
              <w:left w:val="single" w:color="000000" w:sz="4" w:space="0"/>
              <w:bottom w:val="single" w:color="000000" w:sz="4" w:space="0"/>
              <w:right w:val="single" w:color="000000" w:sz="4" w:space="0"/>
            </w:tcBorders>
            <w:noWrap w:val="0"/>
            <w:vAlign w:val="center"/>
          </w:tcPr>
          <w:p w14:paraId="2725F186">
            <w:pPr>
              <w:autoSpaceDN w:val="0"/>
              <w:jc w:val="center"/>
              <w:textAlignment w:val="center"/>
              <w:rPr>
                <w:rFonts w:hint="eastAsia" w:eastAsia="宋体"/>
                <w:color w:val="000000"/>
                <w:sz w:val="20"/>
              </w:rPr>
            </w:pPr>
            <w:r>
              <w:rPr>
                <w:rFonts w:hint="eastAsia" w:eastAsia="宋体"/>
                <w:color w:val="000000"/>
                <w:sz w:val="20"/>
              </w:rPr>
              <w:t>部门       （单位）</w:t>
            </w:r>
          </w:p>
        </w:tc>
        <w:tc>
          <w:tcPr>
            <w:tcW w:w="846" w:type="dxa"/>
            <w:vMerge w:val="restart"/>
            <w:tcBorders>
              <w:top w:val="single" w:color="000000" w:sz="4" w:space="0"/>
              <w:left w:val="single" w:color="000000" w:sz="4" w:space="0"/>
              <w:right w:val="single" w:color="000000" w:sz="4" w:space="0"/>
            </w:tcBorders>
            <w:noWrap w:val="0"/>
            <w:vAlign w:val="center"/>
          </w:tcPr>
          <w:p w14:paraId="51371C15">
            <w:pPr>
              <w:shd w:val="solid" w:color="FFFFFF" w:fill="auto"/>
              <w:autoSpaceDN w:val="0"/>
              <w:jc w:val="center"/>
              <w:textAlignment w:val="center"/>
              <w:rPr>
                <w:rFonts w:hint="eastAsia" w:eastAsia="宋体"/>
                <w:color w:val="000000"/>
                <w:sz w:val="20"/>
              </w:rPr>
            </w:pPr>
            <w:r>
              <w:rPr>
                <w:rFonts w:hint="eastAsia" w:eastAsia="宋体"/>
                <w:color w:val="000000"/>
                <w:sz w:val="20"/>
              </w:rPr>
              <w:t>总计</w:t>
            </w:r>
          </w:p>
        </w:tc>
        <w:tc>
          <w:tcPr>
            <w:tcW w:w="4230" w:type="dxa"/>
            <w:gridSpan w:val="11"/>
            <w:tcBorders>
              <w:top w:val="single" w:color="000000" w:sz="4" w:space="0"/>
              <w:left w:val="single" w:color="000000" w:sz="4" w:space="0"/>
              <w:bottom w:val="single" w:color="000000" w:sz="4" w:space="0"/>
              <w:right w:val="single" w:color="000000" w:sz="4" w:space="0"/>
            </w:tcBorders>
            <w:noWrap w:val="0"/>
            <w:vAlign w:val="center"/>
          </w:tcPr>
          <w:p w14:paraId="1383E68B">
            <w:pPr>
              <w:shd w:val="solid" w:color="FFFFFF" w:fill="auto"/>
              <w:autoSpaceDN w:val="0"/>
              <w:jc w:val="center"/>
              <w:textAlignment w:val="center"/>
              <w:rPr>
                <w:rFonts w:hint="eastAsia" w:eastAsia="宋体"/>
                <w:color w:val="000000"/>
                <w:sz w:val="20"/>
                <w:lang w:eastAsia="zh-CN"/>
              </w:rPr>
            </w:pPr>
            <w:r>
              <w:rPr>
                <w:rFonts w:hint="eastAsia" w:eastAsia="宋体"/>
                <w:color w:val="000000"/>
                <w:sz w:val="20"/>
                <w:lang w:eastAsia="zh-CN"/>
              </w:rPr>
              <w:t>当年预算</w:t>
            </w:r>
          </w:p>
        </w:tc>
        <w:tc>
          <w:tcPr>
            <w:tcW w:w="2916" w:type="dxa"/>
            <w:gridSpan w:val="8"/>
            <w:tcBorders>
              <w:top w:val="single" w:color="000000" w:sz="4" w:space="0"/>
              <w:left w:val="single" w:color="000000" w:sz="4" w:space="0"/>
              <w:bottom w:val="single" w:color="000000" w:sz="4" w:space="0"/>
              <w:right w:val="single" w:color="000000" w:sz="4" w:space="0"/>
            </w:tcBorders>
            <w:noWrap w:val="0"/>
            <w:vAlign w:val="center"/>
          </w:tcPr>
          <w:p w14:paraId="1817FBD8">
            <w:pPr>
              <w:shd w:val="solid" w:color="FFFFFF" w:fill="auto"/>
              <w:autoSpaceDN w:val="0"/>
              <w:jc w:val="center"/>
              <w:textAlignment w:val="center"/>
              <w:rPr>
                <w:rFonts w:hint="eastAsia" w:eastAsia="宋体"/>
                <w:color w:val="000000"/>
                <w:sz w:val="20"/>
              </w:rPr>
            </w:pPr>
            <w:r>
              <w:rPr>
                <w:rFonts w:hint="eastAsia" w:eastAsia="宋体"/>
                <w:color w:val="000000"/>
                <w:sz w:val="20"/>
              </w:rPr>
              <w:t>上年结转结余</w:t>
            </w:r>
          </w:p>
        </w:tc>
      </w:tr>
      <w:tr w14:paraId="79533C52">
        <w:tblPrEx>
          <w:tblCellMar>
            <w:top w:w="0" w:type="dxa"/>
            <w:left w:w="108" w:type="dxa"/>
            <w:bottom w:w="0" w:type="dxa"/>
            <w:right w:w="108" w:type="dxa"/>
          </w:tblCellMar>
        </w:tblPrEx>
        <w:trPr>
          <w:trHeight w:val="1157" w:hRule="atLeast"/>
          <w:jc w:val="center"/>
        </w:trPr>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81E789">
            <w:pPr>
              <w:rPr>
                <w:rFonts w:eastAsia="宋体"/>
                <w:sz w:val="20"/>
              </w:rPr>
            </w:pPr>
          </w:p>
        </w:tc>
        <w:tc>
          <w:tcPr>
            <w:tcW w:w="846" w:type="dxa"/>
            <w:vMerge w:val="continue"/>
            <w:tcBorders>
              <w:left w:val="single" w:color="000000" w:sz="4" w:space="0"/>
              <w:bottom w:val="single" w:color="000000" w:sz="4" w:space="0"/>
              <w:right w:val="single" w:color="000000" w:sz="4" w:space="0"/>
            </w:tcBorders>
            <w:shd w:val="clear" w:color="auto" w:fill="auto"/>
            <w:noWrap w:val="0"/>
            <w:vAlign w:val="center"/>
          </w:tcPr>
          <w:p w14:paraId="7E85AC2B">
            <w:pPr>
              <w:autoSpaceDN w:val="0"/>
              <w:jc w:val="center"/>
              <w:rPr>
                <w:rFonts w:eastAsia="宋体"/>
                <w:sz w:val="20"/>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D24378B">
            <w:pPr>
              <w:autoSpaceDN w:val="0"/>
              <w:jc w:val="center"/>
              <w:rPr>
                <w:rFonts w:hint="eastAsia" w:eastAsia="宋体"/>
                <w:sz w:val="20"/>
              </w:rPr>
            </w:pPr>
            <w:r>
              <w:rPr>
                <w:rFonts w:hint="eastAsia" w:eastAsia="宋体"/>
                <w:sz w:val="20"/>
              </w:rPr>
              <w:t>小计</w:t>
            </w:r>
          </w:p>
        </w:tc>
        <w:tc>
          <w:tcPr>
            <w:tcW w:w="8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1DE21B3">
            <w:pPr>
              <w:autoSpaceDN w:val="0"/>
              <w:jc w:val="center"/>
              <w:rPr>
                <w:rFonts w:hint="eastAsia" w:eastAsia="宋体"/>
                <w:sz w:val="20"/>
              </w:rPr>
            </w:pPr>
            <w:r>
              <w:rPr>
                <w:rFonts w:hint="eastAsia" w:eastAsia="宋体"/>
                <w:sz w:val="20"/>
              </w:rPr>
              <w:t>一般公</w:t>
            </w:r>
            <w:r>
              <w:rPr>
                <w:rFonts w:hint="eastAsia" w:eastAsia="宋体"/>
                <w:sz w:val="20"/>
              </w:rPr>
              <w:br w:type="textWrapping"/>
            </w:r>
            <w:r>
              <w:rPr>
                <w:rFonts w:hint="eastAsia" w:eastAsia="宋体"/>
                <w:sz w:val="20"/>
              </w:rPr>
              <w:t>共预算</w:t>
            </w: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FD8311C">
            <w:pPr>
              <w:autoSpaceDN w:val="0"/>
              <w:jc w:val="center"/>
              <w:rPr>
                <w:rFonts w:hint="eastAsia" w:eastAsia="宋体"/>
                <w:sz w:val="20"/>
              </w:rPr>
            </w:pPr>
            <w:r>
              <w:rPr>
                <w:rFonts w:hint="eastAsia" w:eastAsia="宋体"/>
                <w:sz w:val="20"/>
              </w:rPr>
              <w:t>政府性基</w:t>
            </w:r>
            <w:r>
              <w:rPr>
                <w:rFonts w:hint="eastAsia" w:eastAsia="宋体"/>
                <w:sz w:val="20"/>
              </w:rPr>
              <w:br w:type="textWrapping"/>
            </w:r>
            <w:r>
              <w:rPr>
                <w:rFonts w:hint="eastAsia" w:eastAsia="宋体"/>
                <w:sz w:val="20"/>
              </w:rPr>
              <w:t>金预算</w:t>
            </w:r>
          </w:p>
        </w:tc>
        <w:tc>
          <w:tcPr>
            <w:tcW w:w="28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496A697">
            <w:pPr>
              <w:autoSpaceDN w:val="0"/>
              <w:jc w:val="center"/>
              <w:rPr>
                <w:rFonts w:hint="eastAsia" w:eastAsia="宋体"/>
                <w:sz w:val="20"/>
              </w:rPr>
            </w:pPr>
            <w:r>
              <w:rPr>
                <w:rFonts w:hint="eastAsia" w:eastAsia="宋体"/>
                <w:sz w:val="20"/>
              </w:rPr>
              <w:t>国有资本</w:t>
            </w:r>
            <w:r>
              <w:rPr>
                <w:rFonts w:hint="eastAsia" w:eastAsia="宋体"/>
                <w:sz w:val="20"/>
              </w:rPr>
              <w:br w:type="textWrapping"/>
            </w:r>
            <w:r>
              <w:rPr>
                <w:rFonts w:hint="eastAsia" w:eastAsia="宋体"/>
                <w:sz w:val="20"/>
              </w:rPr>
              <w:t>经营预算</w:t>
            </w:r>
          </w:p>
        </w:tc>
        <w:tc>
          <w:tcPr>
            <w:tcW w:w="2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F1EA7C1">
            <w:pPr>
              <w:autoSpaceDN w:val="0"/>
              <w:jc w:val="center"/>
              <w:rPr>
                <w:rFonts w:hint="eastAsia" w:eastAsia="宋体"/>
                <w:sz w:val="20"/>
              </w:rPr>
            </w:pPr>
            <w:r>
              <w:rPr>
                <w:rFonts w:hint="eastAsia" w:eastAsia="宋体"/>
                <w:sz w:val="20"/>
              </w:rPr>
              <w:t>财政专户</w:t>
            </w:r>
            <w:r>
              <w:rPr>
                <w:rFonts w:hint="eastAsia" w:eastAsia="宋体"/>
                <w:sz w:val="20"/>
              </w:rPr>
              <w:br w:type="textWrapping"/>
            </w:r>
            <w:r>
              <w:rPr>
                <w:rFonts w:hint="eastAsia" w:eastAsia="宋体"/>
                <w:sz w:val="20"/>
              </w:rPr>
              <w:t>管理资金</w:t>
            </w: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97FEB33">
            <w:pPr>
              <w:autoSpaceDN w:val="0"/>
              <w:jc w:val="center"/>
              <w:rPr>
                <w:rFonts w:hint="eastAsia" w:eastAsia="宋体"/>
                <w:sz w:val="20"/>
              </w:rPr>
            </w:pPr>
            <w:r>
              <w:rPr>
                <w:rFonts w:hint="eastAsia" w:eastAsia="宋体"/>
                <w:sz w:val="20"/>
              </w:rPr>
              <w:t>事业收入</w:t>
            </w:r>
          </w:p>
        </w:tc>
        <w:tc>
          <w:tcPr>
            <w:tcW w:w="2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72A3DAE">
            <w:pPr>
              <w:autoSpaceDN w:val="0"/>
              <w:jc w:val="center"/>
              <w:rPr>
                <w:rFonts w:hint="eastAsia" w:eastAsia="宋体"/>
                <w:sz w:val="20"/>
              </w:rPr>
            </w:pPr>
            <w:r>
              <w:rPr>
                <w:rFonts w:hint="eastAsia" w:eastAsia="宋体"/>
                <w:sz w:val="20"/>
              </w:rPr>
              <w:t>事业单位</w:t>
            </w:r>
            <w:r>
              <w:rPr>
                <w:rFonts w:hint="eastAsia" w:eastAsia="宋体"/>
                <w:sz w:val="20"/>
              </w:rPr>
              <w:br w:type="textWrapping"/>
            </w:r>
            <w:r>
              <w:rPr>
                <w:rFonts w:hint="eastAsia" w:eastAsia="宋体"/>
                <w:sz w:val="20"/>
              </w:rPr>
              <w:t>经营收入</w:t>
            </w:r>
          </w:p>
        </w:tc>
        <w:tc>
          <w:tcPr>
            <w:tcW w:w="34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A96EA44">
            <w:pPr>
              <w:autoSpaceDN w:val="0"/>
              <w:jc w:val="center"/>
              <w:rPr>
                <w:rFonts w:hint="eastAsia" w:eastAsia="宋体"/>
                <w:sz w:val="20"/>
              </w:rPr>
            </w:pPr>
            <w:r>
              <w:rPr>
                <w:rFonts w:hint="eastAsia" w:eastAsia="宋体"/>
                <w:sz w:val="20"/>
              </w:rPr>
              <w:t>上级</w:t>
            </w:r>
            <w:r>
              <w:rPr>
                <w:rFonts w:hint="eastAsia" w:eastAsia="宋体"/>
                <w:sz w:val="20"/>
              </w:rPr>
              <w:br w:type="textWrapping"/>
            </w:r>
            <w:r>
              <w:rPr>
                <w:rFonts w:hint="eastAsia" w:eastAsia="宋体"/>
                <w:sz w:val="20"/>
              </w:rPr>
              <w:t>补助</w:t>
            </w:r>
            <w:r>
              <w:rPr>
                <w:rFonts w:hint="eastAsia" w:eastAsia="宋体"/>
                <w:sz w:val="20"/>
              </w:rPr>
              <w:br w:type="textWrapping"/>
            </w:r>
            <w:r>
              <w:rPr>
                <w:rFonts w:hint="eastAsia" w:eastAsia="宋体"/>
                <w:sz w:val="20"/>
              </w:rPr>
              <w:t>收入</w:t>
            </w:r>
          </w:p>
        </w:tc>
        <w:tc>
          <w:tcPr>
            <w:tcW w:w="3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5C0FC51">
            <w:pPr>
              <w:autoSpaceDN w:val="0"/>
              <w:jc w:val="center"/>
              <w:rPr>
                <w:rFonts w:hint="eastAsia" w:eastAsia="宋体"/>
                <w:sz w:val="20"/>
              </w:rPr>
            </w:pPr>
            <w:r>
              <w:rPr>
                <w:rFonts w:hint="eastAsia" w:eastAsia="宋体"/>
                <w:sz w:val="20"/>
              </w:rPr>
              <w:t>附属单位</w:t>
            </w:r>
            <w:r>
              <w:rPr>
                <w:rFonts w:hint="eastAsia" w:eastAsia="宋体"/>
                <w:sz w:val="20"/>
              </w:rPr>
              <w:br w:type="textWrapping"/>
            </w:r>
            <w:r>
              <w:rPr>
                <w:rFonts w:hint="eastAsia" w:eastAsia="宋体"/>
                <w:sz w:val="20"/>
              </w:rPr>
              <w:t>上缴收入</w:t>
            </w:r>
          </w:p>
        </w:tc>
        <w:tc>
          <w:tcPr>
            <w:tcW w:w="35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F633CF0">
            <w:pPr>
              <w:autoSpaceDN w:val="0"/>
              <w:jc w:val="center"/>
              <w:rPr>
                <w:rFonts w:hint="eastAsia" w:eastAsia="宋体"/>
                <w:sz w:val="20"/>
              </w:rPr>
            </w:pPr>
            <w:r>
              <w:rPr>
                <w:rFonts w:hint="eastAsia" w:eastAsia="宋体"/>
                <w:sz w:val="20"/>
              </w:rPr>
              <w:t>其他</w:t>
            </w:r>
            <w:r>
              <w:rPr>
                <w:rFonts w:hint="eastAsia" w:eastAsia="宋体"/>
                <w:sz w:val="20"/>
              </w:rPr>
              <w:br w:type="textWrapping"/>
            </w:r>
            <w:r>
              <w:rPr>
                <w:rFonts w:hint="eastAsia" w:eastAsia="宋体"/>
                <w:sz w:val="20"/>
              </w:rPr>
              <w:t>收入</w:t>
            </w:r>
          </w:p>
        </w:tc>
        <w:tc>
          <w:tcPr>
            <w:tcW w:w="73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6D9D2C4">
            <w:pPr>
              <w:widowControl/>
              <w:jc w:val="center"/>
              <w:textAlignment w:val="center"/>
              <w:rPr>
                <w:rFonts w:eastAsia="宋体"/>
                <w:sz w:val="20"/>
              </w:rPr>
            </w:pPr>
            <w:r>
              <w:rPr>
                <w:rFonts w:hint="eastAsia" w:ascii="华文细黑" w:hAnsi="华文细黑" w:eastAsia="华文细黑" w:cs="华文细黑"/>
                <w:color w:val="000000"/>
                <w:kern w:val="0"/>
                <w:sz w:val="16"/>
                <w:szCs w:val="16"/>
                <w:lang w:bidi="ar"/>
              </w:rPr>
              <w:t>小计</w:t>
            </w: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C32E7B">
            <w:pPr>
              <w:autoSpaceDN w:val="0"/>
              <w:jc w:val="center"/>
              <w:rPr>
                <w:rFonts w:hint="eastAsia" w:eastAsia="宋体"/>
                <w:sz w:val="20"/>
              </w:rPr>
            </w:pPr>
            <w:r>
              <w:rPr>
                <w:rFonts w:hint="eastAsia" w:eastAsia="宋体"/>
                <w:sz w:val="20"/>
              </w:rPr>
              <w:t>一般公共预算拨款结转</w:t>
            </w:r>
          </w:p>
        </w:tc>
        <w:tc>
          <w:tcPr>
            <w:tcW w:w="2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AB413D">
            <w:pPr>
              <w:autoSpaceDN w:val="0"/>
              <w:jc w:val="center"/>
              <w:rPr>
                <w:rFonts w:hint="eastAsia" w:eastAsia="宋体"/>
                <w:sz w:val="20"/>
              </w:rPr>
            </w:pPr>
            <w:r>
              <w:rPr>
                <w:rFonts w:hint="eastAsia" w:eastAsia="宋体"/>
                <w:sz w:val="20"/>
              </w:rPr>
              <w:t>政府性基金预算拨款结转</w:t>
            </w:r>
          </w:p>
        </w:tc>
        <w:tc>
          <w:tcPr>
            <w:tcW w:w="319"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35DBA2AE">
            <w:pPr>
              <w:autoSpaceDN w:val="0"/>
              <w:jc w:val="center"/>
              <w:rPr>
                <w:rFonts w:hint="eastAsia" w:eastAsia="宋体"/>
                <w:sz w:val="20"/>
              </w:rPr>
            </w:pPr>
            <w:r>
              <w:rPr>
                <w:rFonts w:hint="eastAsia" w:eastAsia="宋体"/>
                <w:sz w:val="20"/>
              </w:rPr>
              <w:t>国有资本经营预算拨款结转</w:t>
            </w:r>
          </w:p>
        </w:tc>
        <w:tc>
          <w:tcPr>
            <w:tcW w:w="300"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4945FBBC">
            <w:pPr>
              <w:autoSpaceDN w:val="0"/>
              <w:jc w:val="center"/>
              <w:rPr>
                <w:rFonts w:hint="eastAsia" w:eastAsia="宋体"/>
                <w:sz w:val="20"/>
              </w:rPr>
            </w:pPr>
            <w:r>
              <w:rPr>
                <w:rFonts w:hint="eastAsia" w:eastAsia="宋体"/>
                <w:sz w:val="20"/>
              </w:rPr>
              <w:t>财政专户管理资金结转结余</w:t>
            </w:r>
          </w:p>
        </w:tc>
        <w:tc>
          <w:tcPr>
            <w:tcW w:w="2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E60521">
            <w:pPr>
              <w:autoSpaceDN w:val="0"/>
              <w:jc w:val="center"/>
              <w:rPr>
                <w:rFonts w:hint="eastAsia" w:eastAsia="宋体"/>
                <w:sz w:val="20"/>
              </w:rPr>
            </w:pPr>
            <w:r>
              <w:rPr>
                <w:rFonts w:hint="eastAsia" w:eastAsia="宋体"/>
                <w:sz w:val="20"/>
              </w:rPr>
              <w:t>单位资金结转结余</w:t>
            </w:r>
          </w:p>
        </w:tc>
        <w:tc>
          <w:tcPr>
            <w:tcW w:w="285" w:type="dxa"/>
            <w:tcBorders>
              <w:top w:val="single" w:color="000000" w:sz="4" w:space="0"/>
              <w:left w:val="single" w:color="000000" w:sz="4" w:space="0"/>
              <w:bottom w:val="single" w:color="000000" w:sz="4" w:space="0"/>
              <w:right w:val="single" w:color="000000" w:sz="4" w:space="0"/>
            </w:tcBorders>
            <w:noWrap w:val="0"/>
            <w:vAlign w:val="center"/>
          </w:tcPr>
          <w:p w14:paraId="036E8F42">
            <w:pPr>
              <w:autoSpaceDN w:val="0"/>
              <w:jc w:val="center"/>
              <w:rPr>
                <w:rFonts w:hint="eastAsia" w:eastAsia="宋体"/>
                <w:sz w:val="20"/>
              </w:rPr>
            </w:pPr>
            <w:r>
              <w:rPr>
                <w:rFonts w:hint="eastAsia" w:eastAsia="宋体"/>
                <w:sz w:val="20"/>
              </w:rPr>
              <w:t>用事业基</w:t>
            </w:r>
            <w:r>
              <w:rPr>
                <w:rFonts w:hint="eastAsia" w:eastAsia="宋体"/>
                <w:sz w:val="20"/>
              </w:rPr>
              <w:br w:type="textWrapping"/>
            </w:r>
            <w:r>
              <w:rPr>
                <w:rFonts w:hint="eastAsia" w:eastAsia="宋体"/>
                <w:sz w:val="20"/>
              </w:rPr>
              <w:t>金弥补收</w:t>
            </w:r>
            <w:r>
              <w:rPr>
                <w:rFonts w:hint="eastAsia" w:eastAsia="宋体"/>
                <w:sz w:val="20"/>
              </w:rPr>
              <w:br w:type="textWrapping"/>
            </w:r>
            <w:r>
              <w:rPr>
                <w:rFonts w:hint="eastAsia" w:eastAsia="宋体"/>
                <w:sz w:val="20"/>
              </w:rPr>
              <w:t>支差额</w:t>
            </w:r>
          </w:p>
        </w:tc>
      </w:tr>
      <w:tr w14:paraId="2CBA1728">
        <w:tblPrEx>
          <w:tblCellMar>
            <w:top w:w="0" w:type="dxa"/>
            <w:left w:w="108" w:type="dxa"/>
            <w:bottom w:w="0" w:type="dxa"/>
            <w:right w:w="108" w:type="dxa"/>
          </w:tblCellMar>
        </w:tblPrEx>
        <w:trPr>
          <w:trHeight w:val="523" w:hRule="atLeast"/>
          <w:jc w:val="center"/>
        </w:trPr>
        <w:tc>
          <w:tcPr>
            <w:tcW w:w="1428" w:type="dxa"/>
            <w:tcBorders>
              <w:left w:val="single" w:color="000000" w:sz="4" w:space="0"/>
              <w:right w:val="single" w:color="000000" w:sz="4" w:space="0"/>
            </w:tcBorders>
            <w:noWrap w:val="0"/>
            <w:vAlign w:val="center"/>
          </w:tcPr>
          <w:p w14:paraId="4C78CF31">
            <w:pPr>
              <w:widowControl/>
              <w:jc w:val="left"/>
              <w:rPr>
                <w:rFonts w:hint="eastAsia" w:eastAsia="宋体"/>
                <w:color w:val="000000"/>
                <w:sz w:val="20"/>
                <w:lang w:eastAsia="zh-CN"/>
              </w:rPr>
            </w:pPr>
            <w:r>
              <w:rPr>
                <w:rFonts w:hint="eastAsia" w:eastAsia="宋体"/>
                <w:color w:val="000000"/>
                <w:sz w:val="20"/>
                <w:lang w:eastAsia="zh-CN"/>
              </w:rPr>
              <w:t>德惠市人民政府教育督导室</w:t>
            </w:r>
          </w:p>
        </w:tc>
        <w:tc>
          <w:tcPr>
            <w:tcW w:w="846" w:type="dxa"/>
            <w:tcBorders>
              <w:top w:val="single" w:color="000000" w:sz="4" w:space="0"/>
              <w:left w:val="single" w:color="000000" w:sz="4" w:space="0"/>
              <w:right w:val="single" w:color="000000" w:sz="4" w:space="0"/>
            </w:tcBorders>
            <w:noWrap w:val="0"/>
            <w:vAlign w:val="center"/>
          </w:tcPr>
          <w:p w14:paraId="4963CB81">
            <w:pPr>
              <w:autoSpaceDN w:val="0"/>
              <w:jc w:val="center"/>
              <w:textAlignment w:val="center"/>
              <w:rPr>
                <w:rFonts w:hint="default" w:eastAsia="宋体"/>
                <w:color w:val="000000"/>
                <w:sz w:val="20"/>
                <w:lang w:val="en-US" w:eastAsia="zh-CN"/>
              </w:rPr>
            </w:pPr>
            <w:r>
              <w:rPr>
                <w:rFonts w:hint="eastAsia" w:eastAsia="宋体"/>
                <w:color w:val="000000"/>
                <w:sz w:val="20"/>
                <w:lang w:val="en-US" w:eastAsia="zh-CN"/>
              </w:rPr>
              <w:t>172.03</w:t>
            </w:r>
          </w:p>
        </w:tc>
        <w:tc>
          <w:tcPr>
            <w:tcW w:w="795" w:type="dxa"/>
            <w:tcBorders>
              <w:top w:val="single" w:color="000000" w:sz="4" w:space="0"/>
              <w:left w:val="single" w:color="000000" w:sz="4" w:space="0"/>
              <w:right w:val="single" w:color="000000" w:sz="4" w:space="0"/>
            </w:tcBorders>
            <w:noWrap w:val="0"/>
            <w:vAlign w:val="center"/>
          </w:tcPr>
          <w:p w14:paraId="16AD57DB">
            <w:pPr>
              <w:autoSpaceDN w:val="0"/>
              <w:jc w:val="center"/>
              <w:textAlignment w:val="center"/>
              <w:rPr>
                <w:rFonts w:hint="default" w:eastAsia="宋体"/>
                <w:color w:val="000000"/>
                <w:sz w:val="20"/>
                <w:lang w:val="en-US" w:eastAsia="zh-CN"/>
              </w:rPr>
            </w:pPr>
            <w:r>
              <w:rPr>
                <w:rFonts w:hint="eastAsia" w:eastAsia="宋体"/>
                <w:color w:val="000000"/>
                <w:sz w:val="20"/>
                <w:lang w:val="en-US" w:eastAsia="zh-CN"/>
              </w:rPr>
              <w:t>147.42</w:t>
            </w:r>
          </w:p>
        </w:tc>
        <w:tc>
          <w:tcPr>
            <w:tcW w:w="870" w:type="dxa"/>
            <w:tcBorders>
              <w:top w:val="single" w:color="000000" w:sz="4" w:space="0"/>
              <w:left w:val="single" w:color="000000" w:sz="4" w:space="0"/>
              <w:right w:val="single" w:color="000000" w:sz="4" w:space="0"/>
            </w:tcBorders>
            <w:noWrap w:val="0"/>
            <w:vAlign w:val="center"/>
          </w:tcPr>
          <w:p w14:paraId="1AB193A6">
            <w:pPr>
              <w:autoSpaceDN w:val="0"/>
              <w:jc w:val="center"/>
              <w:textAlignment w:val="center"/>
              <w:rPr>
                <w:rFonts w:hint="default" w:eastAsia="宋体"/>
                <w:color w:val="000000"/>
                <w:sz w:val="20"/>
                <w:lang w:val="en-US" w:eastAsia="zh-CN"/>
              </w:rPr>
            </w:pPr>
            <w:r>
              <w:rPr>
                <w:rFonts w:hint="eastAsia" w:eastAsia="宋体"/>
                <w:color w:val="000000"/>
                <w:sz w:val="20"/>
                <w:lang w:val="en-US" w:eastAsia="zh-CN"/>
              </w:rPr>
              <w:t>147.42</w:t>
            </w:r>
          </w:p>
        </w:tc>
        <w:tc>
          <w:tcPr>
            <w:tcW w:w="330" w:type="dxa"/>
            <w:tcBorders>
              <w:top w:val="single" w:color="000000" w:sz="4" w:space="0"/>
              <w:left w:val="single" w:color="000000" w:sz="4" w:space="0"/>
              <w:right w:val="single" w:color="000000" w:sz="4" w:space="0"/>
            </w:tcBorders>
            <w:noWrap w:val="0"/>
            <w:vAlign w:val="center"/>
          </w:tcPr>
          <w:p w14:paraId="451BD681">
            <w:pPr>
              <w:shd w:val="solid" w:color="FFFFFF" w:fill="auto"/>
              <w:autoSpaceDN w:val="0"/>
              <w:jc w:val="center"/>
              <w:textAlignment w:val="center"/>
              <w:rPr>
                <w:rFonts w:eastAsia="宋体"/>
                <w:color w:val="000000"/>
                <w:sz w:val="20"/>
              </w:rPr>
            </w:pPr>
          </w:p>
        </w:tc>
        <w:tc>
          <w:tcPr>
            <w:tcW w:w="289" w:type="dxa"/>
            <w:tcBorders>
              <w:top w:val="single" w:color="000000" w:sz="4" w:space="0"/>
              <w:left w:val="single" w:color="000000" w:sz="4" w:space="0"/>
              <w:right w:val="single" w:color="000000" w:sz="4" w:space="0"/>
            </w:tcBorders>
            <w:noWrap w:val="0"/>
            <w:vAlign w:val="center"/>
          </w:tcPr>
          <w:p w14:paraId="6D341A12">
            <w:pPr>
              <w:autoSpaceDN w:val="0"/>
              <w:jc w:val="center"/>
              <w:textAlignment w:val="center"/>
              <w:rPr>
                <w:rFonts w:eastAsia="宋体"/>
                <w:color w:val="000000"/>
                <w:sz w:val="20"/>
              </w:rPr>
            </w:pPr>
          </w:p>
        </w:tc>
        <w:tc>
          <w:tcPr>
            <w:tcW w:w="296" w:type="dxa"/>
            <w:tcBorders>
              <w:top w:val="single" w:color="000000" w:sz="4" w:space="0"/>
              <w:left w:val="single" w:color="000000" w:sz="4" w:space="0"/>
              <w:bottom w:val="single" w:color="000000" w:sz="4" w:space="0"/>
              <w:right w:val="single" w:color="000000" w:sz="4" w:space="0"/>
            </w:tcBorders>
            <w:noWrap w:val="0"/>
            <w:vAlign w:val="top"/>
          </w:tcPr>
          <w:p w14:paraId="307DBB6C">
            <w:pPr>
              <w:autoSpaceDN w:val="0"/>
              <w:jc w:val="center"/>
              <w:textAlignment w:val="center"/>
              <w:rPr>
                <w:rFonts w:eastAsia="宋体"/>
                <w:color w:val="000000"/>
                <w:sz w:val="20"/>
              </w:rPr>
            </w:pPr>
          </w:p>
        </w:tc>
        <w:tc>
          <w:tcPr>
            <w:tcW w:w="315" w:type="dxa"/>
            <w:tcBorders>
              <w:top w:val="single" w:color="000000" w:sz="4" w:space="0"/>
              <w:left w:val="single" w:color="000000" w:sz="4" w:space="0"/>
              <w:right w:val="single" w:color="000000" w:sz="4" w:space="0"/>
            </w:tcBorders>
            <w:noWrap w:val="0"/>
            <w:vAlign w:val="center"/>
          </w:tcPr>
          <w:p w14:paraId="72940915">
            <w:pPr>
              <w:autoSpaceDN w:val="0"/>
              <w:jc w:val="center"/>
              <w:textAlignment w:val="center"/>
              <w:rPr>
                <w:rFonts w:eastAsia="宋体"/>
                <w:color w:val="000000"/>
                <w:sz w:val="20"/>
              </w:rPr>
            </w:pPr>
          </w:p>
        </w:tc>
        <w:tc>
          <w:tcPr>
            <w:tcW w:w="240" w:type="dxa"/>
            <w:tcBorders>
              <w:top w:val="single" w:color="000000" w:sz="4" w:space="0"/>
              <w:left w:val="single" w:color="000000" w:sz="4" w:space="0"/>
              <w:right w:val="single" w:color="000000" w:sz="4" w:space="0"/>
            </w:tcBorders>
            <w:noWrap w:val="0"/>
            <w:vAlign w:val="center"/>
          </w:tcPr>
          <w:p w14:paraId="40B7B978">
            <w:pPr>
              <w:autoSpaceDN w:val="0"/>
              <w:jc w:val="center"/>
              <w:textAlignment w:val="center"/>
              <w:rPr>
                <w:rFonts w:eastAsia="宋体"/>
                <w:color w:val="000000"/>
                <w:sz w:val="20"/>
              </w:rPr>
            </w:pPr>
          </w:p>
        </w:tc>
        <w:tc>
          <w:tcPr>
            <w:tcW w:w="345" w:type="dxa"/>
            <w:gridSpan w:val="2"/>
            <w:tcBorders>
              <w:top w:val="single" w:color="000000" w:sz="4" w:space="0"/>
              <w:left w:val="single" w:color="000000" w:sz="4" w:space="0"/>
              <w:right w:val="single" w:color="000000" w:sz="4" w:space="0"/>
            </w:tcBorders>
            <w:noWrap w:val="0"/>
            <w:vAlign w:val="center"/>
          </w:tcPr>
          <w:p w14:paraId="7414EC09">
            <w:pPr>
              <w:autoSpaceDN w:val="0"/>
              <w:jc w:val="center"/>
              <w:textAlignment w:val="center"/>
              <w:rPr>
                <w:rFonts w:eastAsia="宋体"/>
                <w:color w:val="000000"/>
                <w:sz w:val="20"/>
              </w:rPr>
            </w:pPr>
          </w:p>
        </w:tc>
        <w:tc>
          <w:tcPr>
            <w:tcW w:w="396" w:type="dxa"/>
            <w:tcBorders>
              <w:top w:val="single" w:color="000000" w:sz="4" w:space="0"/>
              <w:left w:val="single" w:color="000000" w:sz="4" w:space="0"/>
              <w:right w:val="single" w:color="000000" w:sz="4" w:space="0"/>
            </w:tcBorders>
            <w:noWrap w:val="0"/>
            <w:vAlign w:val="center"/>
          </w:tcPr>
          <w:p w14:paraId="23590402">
            <w:pPr>
              <w:autoSpaceDN w:val="0"/>
              <w:jc w:val="center"/>
              <w:textAlignment w:val="center"/>
              <w:rPr>
                <w:rFonts w:eastAsia="宋体"/>
                <w:color w:val="000000"/>
                <w:sz w:val="20"/>
              </w:rPr>
            </w:pPr>
          </w:p>
        </w:tc>
        <w:tc>
          <w:tcPr>
            <w:tcW w:w="354" w:type="dxa"/>
            <w:tcBorders>
              <w:top w:val="single" w:color="000000" w:sz="4" w:space="0"/>
              <w:left w:val="single" w:color="000000" w:sz="4" w:space="0"/>
              <w:right w:val="single" w:color="000000" w:sz="4" w:space="0"/>
            </w:tcBorders>
            <w:noWrap w:val="0"/>
            <w:vAlign w:val="center"/>
          </w:tcPr>
          <w:p w14:paraId="70AFC1BC">
            <w:pPr>
              <w:autoSpaceDN w:val="0"/>
              <w:jc w:val="center"/>
              <w:textAlignment w:val="center"/>
              <w:rPr>
                <w:rFonts w:eastAsia="宋体"/>
                <w:color w:val="000000"/>
                <w:sz w:val="20"/>
              </w:rPr>
            </w:pPr>
          </w:p>
        </w:tc>
        <w:tc>
          <w:tcPr>
            <w:tcW w:w="732" w:type="dxa"/>
            <w:gridSpan w:val="2"/>
            <w:tcBorders>
              <w:top w:val="single" w:color="000000" w:sz="4" w:space="0"/>
              <w:left w:val="single" w:color="000000" w:sz="4" w:space="0"/>
              <w:right w:val="single" w:color="000000" w:sz="4" w:space="0"/>
            </w:tcBorders>
            <w:noWrap w:val="0"/>
            <w:vAlign w:val="center"/>
          </w:tcPr>
          <w:p w14:paraId="7D51BF76">
            <w:pPr>
              <w:autoSpaceDN w:val="0"/>
              <w:jc w:val="center"/>
              <w:textAlignment w:val="center"/>
              <w:rPr>
                <w:rFonts w:hint="default" w:eastAsia="宋体"/>
                <w:color w:val="000000"/>
                <w:sz w:val="20"/>
                <w:lang w:val="en-US" w:eastAsia="zh-CN"/>
              </w:rPr>
            </w:pPr>
            <w:r>
              <w:rPr>
                <w:rFonts w:hint="eastAsia" w:eastAsia="宋体"/>
                <w:color w:val="000000"/>
                <w:sz w:val="20"/>
                <w:lang w:val="en-US" w:eastAsia="zh-CN"/>
              </w:rPr>
              <w:t>24.61</w:t>
            </w:r>
          </w:p>
        </w:tc>
        <w:tc>
          <w:tcPr>
            <w:tcW w:w="732" w:type="dxa"/>
            <w:tcBorders>
              <w:top w:val="single" w:color="000000" w:sz="4" w:space="0"/>
              <w:left w:val="single" w:color="000000" w:sz="4" w:space="0"/>
              <w:right w:val="single" w:color="000000" w:sz="4" w:space="0"/>
            </w:tcBorders>
            <w:noWrap w:val="0"/>
            <w:vAlign w:val="center"/>
          </w:tcPr>
          <w:p w14:paraId="78E0D6E7">
            <w:pPr>
              <w:autoSpaceDN w:val="0"/>
              <w:jc w:val="center"/>
              <w:textAlignment w:val="center"/>
              <w:rPr>
                <w:rFonts w:hint="default" w:eastAsia="宋体"/>
                <w:color w:val="000000"/>
                <w:sz w:val="20"/>
                <w:lang w:val="en-US" w:eastAsia="zh-CN"/>
              </w:rPr>
            </w:pPr>
            <w:r>
              <w:rPr>
                <w:rFonts w:hint="eastAsia" w:eastAsia="宋体"/>
                <w:color w:val="000000"/>
                <w:sz w:val="20"/>
                <w:lang w:val="en-US" w:eastAsia="zh-CN"/>
              </w:rPr>
              <w:t>24.61</w:t>
            </w:r>
          </w:p>
        </w:tc>
        <w:tc>
          <w:tcPr>
            <w:tcW w:w="256" w:type="dxa"/>
            <w:tcBorders>
              <w:top w:val="single" w:color="000000" w:sz="4" w:space="0"/>
              <w:left w:val="single" w:color="000000" w:sz="4" w:space="0"/>
              <w:right w:val="single" w:color="000000" w:sz="4" w:space="0"/>
            </w:tcBorders>
            <w:noWrap w:val="0"/>
            <w:vAlign w:val="top"/>
          </w:tcPr>
          <w:p w14:paraId="43244C6E">
            <w:pPr>
              <w:autoSpaceDN w:val="0"/>
              <w:jc w:val="center"/>
              <w:textAlignment w:val="center"/>
              <w:rPr>
                <w:rFonts w:eastAsia="宋体"/>
                <w:color w:val="000000"/>
                <w:sz w:val="20"/>
              </w:rPr>
            </w:pPr>
          </w:p>
        </w:tc>
        <w:tc>
          <w:tcPr>
            <w:tcW w:w="319" w:type="dxa"/>
            <w:tcBorders>
              <w:top w:val="single" w:color="000000" w:sz="4" w:space="0"/>
              <w:left w:val="single" w:color="000000" w:sz="4" w:space="0"/>
              <w:right w:val="single" w:color="000000" w:sz="4" w:space="0"/>
            </w:tcBorders>
            <w:noWrap w:val="0"/>
            <w:vAlign w:val="center"/>
          </w:tcPr>
          <w:p w14:paraId="2E54EBE7">
            <w:pPr>
              <w:autoSpaceDN w:val="0"/>
              <w:jc w:val="center"/>
              <w:textAlignment w:val="center"/>
              <w:rPr>
                <w:rFonts w:eastAsia="宋体"/>
                <w:color w:val="000000"/>
                <w:sz w:val="20"/>
              </w:rPr>
            </w:pPr>
          </w:p>
        </w:tc>
        <w:tc>
          <w:tcPr>
            <w:tcW w:w="300" w:type="dxa"/>
            <w:tcBorders>
              <w:top w:val="single" w:color="000000" w:sz="4" w:space="0"/>
              <w:left w:val="single" w:color="000000" w:sz="4" w:space="0"/>
              <w:right w:val="single" w:color="000000" w:sz="4" w:space="0"/>
            </w:tcBorders>
            <w:noWrap w:val="0"/>
            <w:vAlign w:val="center"/>
          </w:tcPr>
          <w:p w14:paraId="424A9BA0">
            <w:pPr>
              <w:autoSpaceDN w:val="0"/>
              <w:jc w:val="center"/>
              <w:textAlignment w:val="center"/>
              <w:rPr>
                <w:rFonts w:eastAsia="宋体"/>
                <w:color w:val="000000"/>
                <w:sz w:val="20"/>
              </w:rPr>
            </w:pPr>
          </w:p>
        </w:tc>
        <w:tc>
          <w:tcPr>
            <w:tcW w:w="292" w:type="dxa"/>
            <w:tcBorders>
              <w:top w:val="single" w:color="000000" w:sz="4" w:space="0"/>
              <w:left w:val="single" w:color="000000" w:sz="4" w:space="0"/>
              <w:right w:val="single" w:color="000000" w:sz="4" w:space="0"/>
            </w:tcBorders>
            <w:noWrap w:val="0"/>
            <w:vAlign w:val="center"/>
          </w:tcPr>
          <w:p w14:paraId="210E6BC2">
            <w:pPr>
              <w:autoSpaceDN w:val="0"/>
              <w:jc w:val="center"/>
              <w:textAlignment w:val="center"/>
              <w:rPr>
                <w:rFonts w:eastAsia="宋体"/>
                <w:color w:val="000000"/>
                <w:sz w:val="20"/>
              </w:rPr>
            </w:pPr>
          </w:p>
        </w:tc>
        <w:tc>
          <w:tcPr>
            <w:tcW w:w="285" w:type="dxa"/>
            <w:tcBorders>
              <w:top w:val="single" w:color="000000" w:sz="4" w:space="0"/>
              <w:left w:val="single" w:color="000000" w:sz="4" w:space="0"/>
              <w:right w:val="single" w:color="000000" w:sz="4" w:space="0"/>
            </w:tcBorders>
            <w:noWrap w:val="0"/>
            <w:vAlign w:val="center"/>
          </w:tcPr>
          <w:p w14:paraId="4EEFB391">
            <w:pPr>
              <w:autoSpaceDN w:val="0"/>
              <w:jc w:val="center"/>
              <w:textAlignment w:val="center"/>
              <w:rPr>
                <w:rFonts w:eastAsia="宋体"/>
                <w:color w:val="000000"/>
                <w:sz w:val="20"/>
              </w:rPr>
            </w:pPr>
          </w:p>
        </w:tc>
      </w:tr>
      <w:tr w14:paraId="1964C161">
        <w:tblPrEx>
          <w:tblCellMar>
            <w:top w:w="0" w:type="dxa"/>
            <w:left w:w="108" w:type="dxa"/>
            <w:bottom w:w="0" w:type="dxa"/>
            <w:right w:w="108" w:type="dxa"/>
          </w:tblCellMar>
        </w:tblPrEx>
        <w:trPr>
          <w:trHeight w:val="481" w:hRule="atLeast"/>
          <w:jc w:val="center"/>
        </w:trPr>
        <w:tc>
          <w:tcPr>
            <w:tcW w:w="1428" w:type="dxa"/>
            <w:tcBorders>
              <w:top w:val="single" w:color="000000" w:sz="4" w:space="0"/>
              <w:left w:val="single" w:color="000000" w:sz="4" w:space="0"/>
              <w:bottom w:val="single" w:color="000000" w:sz="4" w:space="0"/>
            </w:tcBorders>
            <w:shd w:val="solid" w:color="FFFFFF" w:fill="auto"/>
            <w:noWrap w:val="0"/>
            <w:vAlign w:val="center"/>
          </w:tcPr>
          <w:p w14:paraId="1D7A4986">
            <w:pPr>
              <w:widowControl/>
              <w:jc w:val="left"/>
              <w:rPr>
                <w:rFonts w:eastAsia="宋体"/>
                <w:color w:val="000000"/>
                <w:sz w:val="20"/>
                <w:shd w:val="clear" w:color="auto" w:fill="FFFFFF"/>
              </w:rPr>
            </w:pPr>
          </w:p>
        </w:tc>
        <w:tc>
          <w:tcPr>
            <w:tcW w:w="84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4DC0CE2">
            <w:pPr>
              <w:shd w:val="solid" w:color="FFFFFF" w:fill="auto"/>
              <w:autoSpaceDN w:val="0"/>
              <w:jc w:val="right"/>
              <w:textAlignment w:val="center"/>
              <w:rPr>
                <w:rFonts w:eastAsia="宋体"/>
                <w:color w:val="000000"/>
                <w:sz w:val="20"/>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CDE3AF5">
            <w:pPr>
              <w:shd w:val="solid" w:color="FFFFFF" w:fill="auto"/>
              <w:autoSpaceDN w:val="0"/>
              <w:jc w:val="right"/>
              <w:textAlignment w:val="center"/>
              <w:rPr>
                <w:rFonts w:eastAsia="宋体"/>
                <w:color w:val="000000"/>
                <w:sz w:val="20"/>
                <w:shd w:val="clear" w:color="auto" w:fill="FFFFFF"/>
              </w:rPr>
            </w:pPr>
          </w:p>
        </w:tc>
        <w:tc>
          <w:tcPr>
            <w:tcW w:w="8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A874A15">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left w:val="single" w:color="000000" w:sz="4" w:space="0"/>
              <w:bottom w:val="single" w:color="000000" w:sz="4" w:space="0"/>
            </w:tcBorders>
            <w:shd w:val="solid" w:color="FFFFFF" w:fill="auto"/>
            <w:noWrap w:val="0"/>
            <w:vAlign w:val="center"/>
          </w:tcPr>
          <w:p w14:paraId="723FB4EA">
            <w:pPr>
              <w:shd w:val="solid" w:color="FFFFFF" w:fill="auto"/>
              <w:autoSpaceDN w:val="0"/>
              <w:jc w:val="right"/>
              <w:textAlignment w:val="center"/>
              <w:rPr>
                <w:rFonts w:eastAsia="宋体"/>
                <w:color w:val="000000"/>
                <w:sz w:val="20"/>
                <w:shd w:val="clear" w:color="auto" w:fill="FFFFFF"/>
              </w:rPr>
            </w:pPr>
          </w:p>
        </w:tc>
        <w:tc>
          <w:tcPr>
            <w:tcW w:w="28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15EC184">
            <w:pPr>
              <w:shd w:val="solid" w:color="FFFFFF" w:fill="auto"/>
              <w:autoSpaceDN w:val="0"/>
              <w:jc w:val="right"/>
              <w:textAlignment w:val="center"/>
              <w:rPr>
                <w:rFonts w:eastAsia="宋体"/>
                <w:color w:val="000000"/>
                <w:sz w:val="20"/>
                <w:shd w:val="clear" w:color="auto" w:fill="FFFFFF"/>
              </w:rPr>
            </w:pPr>
          </w:p>
        </w:tc>
        <w:tc>
          <w:tcPr>
            <w:tcW w:w="296" w:type="dxa"/>
            <w:tcBorders>
              <w:top w:val="single" w:color="000000" w:sz="4" w:space="0"/>
              <w:bottom w:val="single" w:color="000000" w:sz="4" w:space="0"/>
              <w:right w:val="single" w:color="000000" w:sz="4" w:space="0"/>
            </w:tcBorders>
            <w:shd w:val="solid" w:color="FFFFFF" w:fill="auto"/>
            <w:noWrap w:val="0"/>
            <w:vAlign w:val="top"/>
          </w:tcPr>
          <w:p w14:paraId="1EB61BEA">
            <w:pPr>
              <w:shd w:val="solid" w:color="FFFFFF" w:fill="auto"/>
              <w:autoSpaceDN w:val="0"/>
              <w:jc w:val="right"/>
              <w:textAlignment w:val="center"/>
              <w:rPr>
                <w:rFonts w:eastAsia="宋体"/>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25645C9">
            <w:pPr>
              <w:shd w:val="solid" w:color="FFFFFF" w:fill="auto"/>
              <w:autoSpaceDN w:val="0"/>
              <w:jc w:val="right"/>
              <w:textAlignment w:val="center"/>
              <w:rPr>
                <w:rFonts w:eastAsia="宋体"/>
                <w:color w:val="000000"/>
                <w:sz w:val="20"/>
                <w:shd w:val="clear" w:color="auto" w:fill="FFFFFF"/>
              </w:rPr>
            </w:pPr>
          </w:p>
        </w:tc>
        <w:tc>
          <w:tcPr>
            <w:tcW w:w="2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CF00F01">
            <w:pPr>
              <w:shd w:val="solid" w:color="FFFFFF" w:fill="auto"/>
              <w:autoSpaceDN w:val="0"/>
              <w:jc w:val="right"/>
              <w:textAlignment w:val="center"/>
              <w:rPr>
                <w:rFonts w:eastAsia="宋体"/>
                <w:color w:val="000000"/>
                <w:sz w:val="20"/>
                <w:shd w:val="clear" w:color="auto" w:fill="FFFFFF"/>
              </w:rPr>
            </w:pPr>
          </w:p>
        </w:tc>
        <w:tc>
          <w:tcPr>
            <w:tcW w:w="34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CF7FA0F">
            <w:pPr>
              <w:shd w:val="solid" w:color="FFFFFF" w:fill="auto"/>
              <w:autoSpaceDN w:val="0"/>
              <w:jc w:val="right"/>
              <w:textAlignment w:val="center"/>
              <w:rPr>
                <w:rFonts w:eastAsia="宋体"/>
                <w:color w:val="000000"/>
                <w:sz w:val="20"/>
                <w:shd w:val="clear" w:color="auto" w:fill="FFFFFF"/>
              </w:rPr>
            </w:pPr>
          </w:p>
        </w:tc>
        <w:tc>
          <w:tcPr>
            <w:tcW w:w="3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8CC7A10">
            <w:pPr>
              <w:shd w:val="solid" w:color="FFFFFF" w:fill="auto"/>
              <w:autoSpaceDN w:val="0"/>
              <w:jc w:val="right"/>
              <w:textAlignment w:val="center"/>
              <w:rPr>
                <w:rFonts w:eastAsia="宋体"/>
                <w:color w:val="000000"/>
                <w:sz w:val="20"/>
                <w:shd w:val="clear" w:color="auto" w:fill="FFFFFF"/>
              </w:rPr>
            </w:pPr>
          </w:p>
        </w:tc>
        <w:tc>
          <w:tcPr>
            <w:tcW w:w="35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BEFEF5C">
            <w:pPr>
              <w:shd w:val="solid" w:color="FFFFFF" w:fill="auto"/>
              <w:autoSpaceDN w:val="0"/>
              <w:jc w:val="right"/>
              <w:textAlignment w:val="center"/>
              <w:rPr>
                <w:rFonts w:eastAsia="宋体"/>
                <w:color w:val="000000"/>
                <w:sz w:val="20"/>
                <w:shd w:val="clear" w:color="auto" w:fill="FFFFFF"/>
              </w:rPr>
            </w:pPr>
          </w:p>
        </w:tc>
        <w:tc>
          <w:tcPr>
            <w:tcW w:w="73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D323E44">
            <w:pPr>
              <w:shd w:val="solid" w:color="FFFFFF" w:fill="auto"/>
              <w:autoSpaceDN w:val="0"/>
              <w:jc w:val="right"/>
              <w:textAlignment w:val="center"/>
              <w:rPr>
                <w:rFonts w:eastAsia="宋体"/>
                <w:color w:val="000000"/>
                <w:sz w:val="20"/>
                <w:shd w:val="clear" w:color="auto" w:fill="FFFFFF"/>
              </w:rPr>
            </w:pPr>
          </w:p>
        </w:tc>
        <w:tc>
          <w:tcPr>
            <w:tcW w:w="73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C3E8909">
            <w:pPr>
              <w:shd w:val="solid" w:color="FFFFFF" w:fill="auto"/>
              <w:autoSpaceDN w:val="0"/>
              <w:jc w:val="right"/>
              <w:textAlignment w:val="center"/>
              <w:rPr>
                <w:rFonts w:eastAsia="宋体"/>
                <w:color w:val="000000"/>
                <w:sz w:val="20"/>
                <w:shd w:val="clear" w:color="auto" w:fill="FFFFFF"/>
              </w:rPr>
            </w:pPr>
          </w:p>
        </w:tc>
        <w:tc>
          <w:tcPr>
            <w:tcW w:w="256"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699A2173">
            <w:pPr>
              <w:shd w:val="solid" w:color="FFFFFF" w:fill="auto"/>
              <w:autoSpaceDN w:val="0"/>
              <w:jc w:val="right"/>
              <w:textAlignment w:val="center"/>
              <w:rPr>
                <w:rFonts w:eastAsia="宋体"/>
                <w:color w:val="000000"/>
                <w:sz w:val="20"/>
                <w:shd w:val="clear" w:color="auto" w:fill="FFFFFF"/>
              </w:rPr>
            </w:pPr>
          </w:p>
        </w:tc>
        <w:tc>
          <w:tcPr>
            <w:tcW w:w="31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E501BB6">
            <w:pPr>
              <w:shd w:val="solid" w:color="FFFFFF" w:fill="auto"/>
              <w:autoSpaceDN w:val="0"/>
              <w:jc w:val="right"/>
              <w:textAlignment w:val="center"/>
              <w:rPr>
                <w:rFonts w:eastAsia="宋体"/>
                <w:color w:val="000000"/>
                <w:sz w:val="20"/>
                <w:shd w:val="clear" w:color="auto" w:fill="FFFFFF"/>
              </w:rPr>
            </w:pPr>
          </w:p>
        </w:tc>
        <w:tc>
          <w:tcPr>
            <w:tcW w:w="3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FCCD692">
            <w:pPr>
              <w:shd w:val="solid" w:color="FFFFFF" w:fill="auto"/>
              <w:autoSpaceDN w:val="0"/>
              <w:jc w:val="right"/>
              <w:textAlignment w:val="center"/>
              <w:rPr>
                <w:rFonts w:eastAsia="宋体"/>
                <w:color w:val="000000"/>
                <w:sz w:val="20"/>
                <w:shd w:val="clear" w:color="auto" w:fill="FFFFFF"/>
              </w:rPr>
            </w:pPr>
          </w:p>
        </w:tc>
        <w:tc>
          <w:tcPr>
            <w:tcW w:w="29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8AC2E1F">
            <w:pPr>
              <w:shd w:val="solid" w:color="FFFFFF" w:fill="auto"/>
              <w:autoSpaceDN w:val="0"/>
              <w:jc w:val="right"/>
              <w:textAlignment w:val="center"/>
              <w:rPr>
                <w:rFonts w:eastAsia="宋体"/>
                <w:color w:val="000000"/>
                <w:sz w:val="20"/>
                <w:shd w:val="clear" w:color="auto" w:fill="FFFFFF"/>
              </w:rPr>
            </w:pPr>
          </w:p>
        </w:tc>
        <w:tc>
          <w:tcPr>
            <w:tcW w:w="28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C827A7E">
            <w:pPr>
              <w:shd w:val="solid" w:color="FFFFFF" w:fill="auto"/>
              <w:autoSpaceDN w:val="0"/>
              <w:jc w:val="right"/>
              <w:textAlignment w:val="center"/>
              <w:rPr>
                <w:rFonts w:eastAsia="宋体"/>
                <w:color w:val="000000"/>
                <w:sz w:val="20"/>
                <w:shd w:val="clear" w:color="auto" w:fill="FFFFFF"/>
              </w:rPr>
            </w:pPr>
          </w:p>
        </w:tc>
      </w:tr>
      <w:tr w14:paraId="3666D257">
        <w:tblPrEx>
          <w:tblCellMar>
            <w:top w:w="0" w:type="dxa"/>
            <w:left w:w="108" w:type="dxa"/>
            <w:bottom w:w="0" w:type="dxa"/>
            <w:right w:w="108" w:type="dxa"/>
          </w:tblCellMar>
        </w:tblPrEx>
        <w:trPr>
          <w:trHeight w:val="456" w:hRule="atLeast"/>
          <w:jc w:val="center"/>
        </w:trPr>
        <w:tc>
          <w:tcPr>
            <w:tcW w:w="1428" w:type="dxa"/>
            <w:tcBorders>
              <w:top w:val="single" w:color="000000" w:sz="4" w:space="0"/>
              <w:left w:val="single" w:color="000000" w:sz="4" w:space="0"/>
              <w:bottom w:val="single" w:color="000000" w:sz="4" w:space="0"/>
            </w:tcBorders>
            <w:shd w:val="solid" w:color="FFFFFF" w:fill="auto"/>
            <w:noWrap w:val="0"/>
            <w:vAlign w:val="center"/>
          </w:tcPr>
          <w:p w14:paraId="7C2642F3">
            <w:pPr>
              <w:widowControl/>
              <w:jc w:val="left"/>
              <w:rPr>
                <w:rFonts w:eastAsia="宋体"/>
                <w:color w:val="000000"/>
                <w:sz w:val="20"/>
                <w:shd w:val="clear" w:color="auto" w:fill="FFFFFF"/>
              </w:rPr>
            </w:pPr>
          </w:p>
        </w:tc>
        <w:tc>
          <w:tcPr>
            <w:tcW w:w="84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3924B97">
            <w:pPr>
              <w:shd w:val="solid" w:color="FFFFFF" w:fill="auto"/>
              <w:autoSpaceDN w:val="0"/>
              <w:jc w:val="right"/>
              <w:textAlignment w:val="center"/>
              <w:rPr>
                <w:rFonts w:eastAsia="宋体"/>
                <w:color w:val="000000"/>
                <w:sz w:val="20"/>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24CD25D">
            <w:pPr>
              <w:shd w:val="solid" w:color="FFFFFF" w:fill="auto"/>
              <w:autoSpaceDN w:val="0"/>
              <w:jc w:val="right"/>
              <w:textAlignment w:val="center"/>
              <w:rPr>
                <w:rFonts w:eastAsia="宋体"/>
                <w:color w:val="000000"/>
                <w:sz w:val="20"/>
                <w:shd w:val="clear" w:color="auto" w:fill="FFFFFF"/>
              </w:rPr>
            </w:pPr>
          </w:p>
        </w:tc>
        <w:tc>
          <w:tcPr>
            <w:tcW w:w="8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06CA1B8">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left w:val="single" w:color="000000" w:sz="4" w:space="0"/>
              <w:bottom w:val="single" w:color="000000" w:sz="4" w:space="0"/>
            </w:tcBorders>
            <w:shd w:val="solid" w:color="FFFFFF" w:fill="auto"/>
            <w:noWrap w:val="0"/>
            <w:vAlign w:val="center"/>
          </w:tcPr>
          <w:p w14:paraId="16C37717">
            <w:pPr>
              <w:shd w:val="solid" w:color="FFFFFF" w:fill="auto"/>
              <w:autoSpaceDN w:val="0"/>
              <w:jc w:val="right"/>
              <w:textAlignment w:val="center"/>
              <w:rPr>
                <w:rFonts w:eastAsia="宋体"/>
                <w:color w:val="000000"/>
                <w:sz w:val="20"/>
                <w:shd w:val="clear" w:color="auto" w:fill="FFFFFF"/>
              </w:rPr>
            </w:pPr>
          </w:p>
        </w:tc>
        <w:tc>
          <w:tcPr>
            <w:tcW w:w="28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D34083F">
            <w:pPr>
              <w:shd w:val="solid" w:color="FFFFFF" w:fill="auto"/>
              <w:autoSpaceDN w:val="0"/>
              <w:jc w:val="right"/>
              <w:textAlignment w:val="center"/>
              <w:rPr>
                <w:rFonts w:eastAsia="宋体"/>
                <w:color w:val="000000"/>
                <w:sz w:val="20"/>
                <w:shd w:val="clear" w:color="auto" w:fill="FFFFFF"/>
              </w:rPr>
            </w:pPr>
          </w:p>
        </w:tc>
        <w:tc>
          <w:tcPr>
            <w:tcW w:w="296" w:type="dxa"/>
            <w:tcBorders>
              <w:top w:val="single" w:color="000000" w:sz="4" w:space="0"/>
              <w:bottom w:val="single" w:color="000000" w:sz="4" w:space="0"/>
              <w:right w:val="single" w:color="000000" w:sz="4" w:space="0"/>
            </w:tcBorders>
            <w:shd w:val="solid" w:color="FFFFFF" w:fill="auto"/>
            <w:noWrap w:val="0"/>
            <w:vAlign w:val="top"/>
          </w:tcPr>
          <w:p w14:paraId="08FF4D7C">
            <w:pPr>
              <w:shd w:val="solid" w:color="FFFFFF" w:fill="auto"/>
              <w:autoSpaceDN w:val="0"/>
              <w:jc w:val="right"/>
              <w:textAlignment w:val="center"/>
              <w:rPr>
                <w:rFonts w:eastAsia="宋体"/>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B233C89">
            <w:pPr>
              <w:shd w:val="solid" w:color="FFFFFF" w:fill="auto"/>
              <w:autoSpaceDN w:val="0"/>
              <w:jc w:val="right"/>
              <w:textAlignment w:val="center"/>
              <w:rPr>
                <w:rFonts w:eastAsia="宋体"/>
                <w:color w:val="000000"/>
                <w:sz w:val="20"/>
                <w:shd w:val="clear" w:color="auto" w:fill="FFFFFF"/>
              </w:rPr>
            </w:pPr>
          </w:p>
        </w:tc>
        <w:tc>
          <w:tcPr>
            <w:tcW w:w="2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C5B8D70">
            <w:pPr>
              <w:shd w:val="solid" w:color="FFFFFF" w:fill="auto"/>
              <w:autoSpaceDN w:val="0"/>
              <w:jc w:val="right"/>
              <w:textAlignment w:val="center"/>
              <w:rPr>
                <w:rFonts w:eastAsia="宋体"/>
                <w:color w:val="000000"/>
                <w:sz w:val="20"/>
                <w:shd w:val="clear" w:color="auto" w:fill="FFFFFF"/>
              </w:rPr>
            </w:pPr>
          </w:p>
        </w:tc>
        <w:tc>
          <w:tcPr>
            <w:tcW w:w="34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BF1148D">
            <w:pPr>
              <w:shd w:val="solid" w:color="FFFFFF" w:fill="auto"/>
              <w:autoSpaceDN w:val="0"/>
              <w:jc w:val="right"/>
              <w:textAlignment w:val="center"/>
              <w:rPr>
                <w:rFonts w:eastAsia="宋体"/>
                <w:color w:val="000000"/>
                <w:sz w:val="20"/>
                <w:shd w:val="clear" w:color="auto" w:fill="FFFFFF"/>
              </w:rPr>
            </w:pPr>
          </w:p>
        </w:tc>
        <w:tc>
          <w:tcPr>
            <w:tcW w:w="3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1BADD29">
            <w:pPr>
              <w:shd w:val="solid" w:color="FFFFFF" w:fill="auto"/>
              <w:autoSpaceDN w:val="0"/>
              <w:jc w:val="right"/>
              <w:textAlignment w:val="center"/>
              <w:rPr>
                <w:rFonts w:eastAsia="宋体"/>
                <w:color w:val="000000"/>
                <w:sz w:val="20"/>
                <w:shd w:val="clear" w:color="auto" w:fill="FFFFFF"/>
              </w:rPr>
            </w:pPr>
          </w:p>
        </w:tc>
        <w:tc>
          <w:tcPr>
            <w:tcW w:w="35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D6AE72E">
            <w:pPr>
              <w:shd w:val="solid" w:color="FFFFFF" w:fill="auto"/>
              <w:autoSpaceDN w:val="0"/>
              <w:jc w:val="right"/>
              <w:textAlignment w:val="center"/>
              <w:rPr>
                <w:rFonts w:eastAsia="宋体"/>
                <w:color w:val="000000"/>
                <w:sz w:val="20"/>
                <w:shd w:val="clear" w:color="auto" w:fill="FFFFFF"/>
              </w:rPr>
            </w:pPr>
          </w:p>
        </w:tc>
        <w:tc>
          <w:tcPr>
            <w:tcW w:w="73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13DD253">
            <w:pPr>
              <w:shd w:val="solid" w:color="FFFFFF" w:fill="auto"/>
              <w:autoSpaceDN w:val="0"/>
              <w:jc w:val="right"/>
              <w:textAlignment w:val="center"/>
              <w:rPr>
                <w:rFonts w:eastAsia="宋体"/>
                <w:color w:val="000000"/>
                <w:sz w:val="20"/>
                <w:shd w:val="clear" w:color="auto" w:fill="FFFFFF"/>
              </w:rPr>
            </w:pPr>
          </w:p>
        </w:tc>
        <w:tc>
          <w:tcPr>
            <w:tcW w:w="73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8FCD16F">
            <w:pPr>
              <w:shd w:val="solid" w:color="FFFFFF" w:fill="auto"/>
              <w:autoSpaceDN w:val="0"/>
              <w:jc w:val="right"/>
              <w:textAlignment w:val="center"/>
              <w:rPr>
                <w:rFonts w:eastAsia="宋体"/>
                <w:color w:val="000000"/>
                <w:sz w:val="20"/>
                <w:shd w:val="clear" w:color="auto" w:fill="FFFFFF"/>
              </w:rPr>
            </w:pPr>
          </w:p>
        </w:tc>
        <w:tc>
          <w:tcPr>
            <w:tcW w:w="256"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105E315F">
            <w:pPr>
              <w:shd w:val="solid" w:color="FFFFFF" w:fill="auto"/>
              <w:autoSpaceDN w:val="0"/>
              <w:jc w:val="right"/>
              <w:textAlignment w:val="center"/>
              <w:rPr>
                <w:rFonts w:eastAsia="宋体"/>
                <w:color w:val="000000"/>
                <w:sz w:val="20"/>
                <w:shd w:val="clear" w:color="auto" w:fill="FFFFFF"/>
              </w:rPr>
            </w:pPr>
          </w:p>
        </w:tc>
        <w:tc>
          <w:tcPr>
            <w:tcW w:w="31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B655403">
            <w:pPr>
              <w:shd w:val="solid" w:color="FFFFFF" w:fill="auto"/>
              <w:autoSpaceDN w:val="0"/>
              <w:jc w:val="right"/>
              <w:textAlignment w:val="center"/>
              <w:rPr>
                <w:rFonts w:eastAsia="宋体"/>
                <w:color w:val="000000"/>
                <w:sz w:val="20"/>
                <w:shd w:val="clear" w:color="auto" w:fill="FFFFFF"/>
              </w:rPr>
            </w:pPr>
          </w:p>
        </w:tc>
        <w:tc>
          <w:tcPr>
            <w:tcW w:w="3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CB76216">
            <w:pPr>
              <w:shd w:val="solid" w:color="FFFFFF" w:fill="auto"/>
              <w:autoSpaceDN w:val="0"/>
              <w:jc w:val="right"/>
              <w:textAlignment w:val="center"/>
              <w:rPr>
                <w:rFonts w:eastAsia="宋体"/>
                <w:color w:val="000000"/>
                <w:sz w:val="20"/>
                <w:shd w:val="clear" w:color="auto" w:fill="FFFFFF"/>
              </w:rPr>
            </w:pPr>
          </w:p>
        </w:tc>
        <w:tc>
          <w:tcPr>
            <w:tcW w:w="29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FA42EE7">
            <w:pPr>
              <w:shd w:val="solid" w:color="FFFFFF" w:fill="auto"/>
              <w:autoSpaceDN w:val="0"/>
              <w:jc w:val="right"/>
              <w:textAlignment w:val="center"/>
              <w:rPr>
                <w:rFonts w:eastAsia="宋体"/>
                <w:color w:val="000000"/>
                <w:sz w:val="20"/>
                <w:shd w:val="clear" w:color="auto" w:fill="FFFFFF"/>
              </w:rPr>
            </w:pPr>
          </w:p>
        </w:tc>
        <w:tc>
          <w:tcPr>
            <w:tcW w:w="28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6F82843">
            <w:pPr>
              <w:shd w:val="solid" w:color="FFFFFF" w:fill="auto"/>
              <w:autoSpaceDN w:val="0"/>
              <w:jc w:val="right"/>
              <w:textAlignment w:val="center"/>
              <w:rPr>
                <w:rFonts w:eastAsia="宋体"/>
                <w:color w:val="000000"/>
                <w:sz w:val="20"/>
                <w:shd w:val="clear" w:color="auto" w:fill="FFFFFF"/>
              </w:rPr>
            </w:pPr>
          </w:p>
        </w:tc>
      </w:tr>
      <w:tr w14:paraId="65BF427E">
        <w:tblPrEx>
          <w:tblCellMar>
            <w:top w:w="0" w:type="dxa"/>
            <w:left w:w="108" w:type="dxa"/>
            <w:bottom w:w="0" w:type="dxa"/>
            <w:right w:w="108" w:type="dxa"/>
          </w:tblCellMar>
        </w:tblPrEx>
        <w:trPr>
          <w:trHeight w:val="480" w:hRule="atLeast"/>
          <w:jc w:val="center"/>
        </w:trPr>
        <w:tc>
          <w:tcPr>
            <w:tcW w:w="1428" w:type="dxa"/>
            <w:tcBorders>
              <w:top w:val="single" w:color="000000" w:sz="4" w:space="0"/>
              <w:left w:val="single" w:color="000000" w:sz="4" w:space="0"/>
              <w:bottom w:val="single" w:color="000000" w:sz="4" w:space="0"/>
            </w:tcBorders>
            <w:shd w:val="solid" w:color="FFFFFF" w:fill="auto"/>
            <w:noWrap w:val="0"/>
            <w:vAlign w:val="center"/>
          </w:tcPr>
          <w:p w14:paraId="5F109C0B">
            <w:pPr>
              <w:widowControl/>
              <w:jc w:val="left"/>
              <w:rPr>
                <w:rFonts w:eastAsia="宋体"/>
                <w:color w:val="000000"/>
                <w:sz w:val="20"/>
                <w:shd w:val="clear" w:color="auto" w:fill="FFFFFF"/>
              </w:rPr>
            </w:pPr>
          </w:p>
        </w:tc>
        <w:tc>
          <w:tcPr>
            <w:tcW w:w="84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BCBD4B2">
            <w:pPr>
              <w:shd w:val="solid" w:color="FFFFFF" w:fill="auto"/>
              <w:autoSpaceDN w:val="0"/>
              <w:jc w:val="right"/>
              <w:textAlignment w:val="center"/>
              <w:rPr>
                <w:rFonts w:eastAsia="宋体"/>
                <w:color w:val="000000"/>
                <w:sz w:val="20"/>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74972B5">
            <w:pPr>
              <w:shd w:val="solid" w:color="FFFFFF" w:fill="auto"/>
              <w:autoSpaceDN w:val="0"/>
              <w:jc w:val="right"/>
              <w:textAlignment w:val="center"/>
              <w:rPr>
                <w:rFonts w:eastAsia="宋体"/>
                <w:color w:val="000000"/>
                <w:sz w:val="20"/>
                <w:shd w:val="clear" w:color="auto" w:fill="FFFFFF"/>
              </w:rPr>
            </w:pPr>
          </w:p>
        </w:tc>
        <w:tc>
          <w:tcPr>
            <w:tcW w:w="8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D989223">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left w:val="single" w:color="000000" w:sz="4" w:space="0"/>
              <w:bottom w:val="single" w:color="000000" w:sz="4" w:space="0"/>
            </w:tcBorders>
            <w:shd w:val="solid" w:color="FFFFFF" w:fill="auto"/>
            <w:noWrap w:val="0"/>
            <w:vAlign w:val="center"/>
          </w:tcPr>
          <w:p w14:paraId="72768C1D">
            <w:pPr>
              <w:shd w:val="solid" w:color="FFFFFF" w:fill="auto"/>
              <w:autoSpaceDN w:val="0"/>
              <w:jc w:val="right"/>
              <w:textAlignment w:val="center"/>
              <w:rPr>
                <w:rFonts w:eastAsia="宋体"/>
                <w:color w:val="000000"/>
                <w:sz w:val="20"/>
                <w:shd w:val="clear" w:color="auto" w:fill="FFFFFF"/>
              </w:rPr>
            </w:pPr>
          </w:p>
        </w:tc>
        <w:tc>
          <w:tcPr>
            <w:tcW w:w="28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2CE2481">
            <w:pPr>
              <w:shd w:val="solid" w:color="FFFFFF" w:fill="auto"/>
              <w:autoSpaceDN w:val="0"/>
              <w:jc w:val="right"/>
              <w:textAlignment w:val="center"/>
              <w:rPr>
                <w:rFonts w:eastAsia="宋体"/>
                <w:color w:val="000000"/>
                <w:sz w:val="20"/>
                <w:shd w:val="clear" w:color="auto" w:fill="FFFFFF"/>
              </w:rPr>
            </w:pPr>
          </w:p>
        </w:tc>
        <w:tc>
          <w:tcPr>
            <w:tcW w:w="296" w:type="dxa"/>
            <w:tcBorders>
              <w:top w:val="single" w:color="000000" w:sz="4" w:space="0"/>
              <w:bottom w:val="single" w:color="000000" w:sz="4" w:space="0"/>
              <w:right w:val="single" w:color="000000" w:sz="4" w:space="0"/>
            </w:tcBorders>
            <w:shd w:val="solid" w:color="FFFFFF" w:fill="auto"/>
            <w:noWrap w:val="0"/>
            <w:vAlign w:val="top"/>
          </w:tcPr>
          <w:p w14:paraId="38AB0E8D">
            <w:pPr>
              <w:shd w:val="solid" w:color="FFFFFF" w:fill="auto"/>
              <w:autoSpaceDN w:val="0"/>
              <w:jc w:val="right"/>
              <w:textAlignment w:val="center"/>
              <w:rPr>
                <w:rFonts w:eastAsia="宋体"/>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1362166">
            <w:pPr>
              <w:shd w:val="solid" w:color="FFFFFF" w:fill="auto"/>
              <w:autoSpaceDN w:val="0"/>
              <w:jc w:val="right"/>
              <w:textAlignment w:val="center"/>
              <w:rPr>
                <w:rFonts w:eastAsia="宋体"/>
                <w:color w:val="000000"/>
                <w:sz w:val="20"/>
                <w:shd w:val="clear" w:color="auto" w:fill="FFFFFF"/>
              </w:rPr>
            </w:pPr>
          </w:p>
        </w:tc>
        <w:tc>
          <w:tcPr>
            <w:tcW w:w="2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E1BB74F">
            <w:pPr>
              <w:shd w:val="solid" w:color="FFFFFF" w:fill="auto"/>
              <w:autoSpaceDN w:val="0"/>
              <w:jc w:val="right"/>
              <w:textAlignment w:val="center"/>
              <w:rPr>
                <w:rFonts w:eastAsia="宋体"/>
                <w:color w:val="000000"/>
                <w:sz w:val="20"/>
                <w:shd w:val="clear" w:color="auto" w:fill="FFFFFF"/>
              </w:rPr>
            </w:pPr>
          </w:p>
        </w:tc>
        <w:tc>
          <w:tcPr>
            <w:tcW w:w="34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535C4D5">
            <w:pPr>
              <w:shd w:val="solid" w:color="FFFFFF" w:fill="auto"/>
              <w:autoSpaceDN w:val="0"/>
              <w:jc w:val="right"/>
              <w:textAlignment w:val="center"/>
              <w:rPr>
                <w:rFonts w:eastAsia="宋体"/>
                <w:color w:val="000000"/>
                <w:sz w:val="20"/>
                <w:shd w:val="clear" w:color="auto" w:fill="FFFFFF"/>
              </w:rPr>
            </w:pPr>
          </w:p>
        </w:tc>
        <w:tc>
          <w:tcPr>
            <w:tcW w:w="3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2D776DC">
            <w:pPr>
              <w:shd w:val="solid" w:color="FFFFFF" w:fill="auto"/>
              <w:autoSpaceDN w:val="0"/>
              <w:jc w:val="right"/>
              <w:textAlignment w:val="center"/>
              <w:rPr>
                <w:rFonts w:eastAsia="宋体"/>
                <w:color w:val="000000"/>
                <w:sz w:val="20"/>
                <w:shd w:val="clear" w:color="auto" w:fill="FFFFFF"/>
              </w:rPr>
            </w:pPr>
          </w:p>
        </w:tc>
        <w:tc>
          <w:tcPr>
            <w:tcW w:w="35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B97420F">
            <w:pPr>
              <w:shd w:val="solid" w:color="FFFFFF" w:fill="auto"/>
              <w:autoSpaceDN w:val="0"/>
              <w:jc w:val="right"/>
              <w:textAlignment w:val="center"/>
              <w:rPr>
                <w:rFonts w:eastAsia="宋体"/>
                <w:color w:val="000000"/>
                <w:sz w:val="20"/>
                <w:shd w:val="clear" w:color="auto" w:fill="FFFFFF"/>
              </w:rPr>
            </w:pPr>
          </w:p>
        </w:tc>
        <w:tc>
          <w:tcPr>
            <w:tcW w:w="73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868CF5B">
            <w:pPr>
              <w:shd w:val="solid" w:color="FFFFFF" w:fill="auto"/>
              <w:autoSpaceDN w:val="0"/>
              <w:jc w:val="right"/>
              <w:textAlignment w:val="center"/>
              <w:rPr>
                <w:rFonts w:eastAsia="宋体"/>
                <w:color w:val="000000"/>
                <w:sz w:val="20"/>
                <w:shd w:val="clear" w:color="auto" w:fill="FFFFFF"/>
              </w:rPr>
            </w:pPr>
          </w:p>
        </w:tc>
        <w:tc>
          <w:tcPr>
            <w:tcW w:w="73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DA882AA">
            <w:pPr>
              <w:shd w:val="solid" w:color="FFFFFF" w:fill="auto"/>
              <w:autoSpaceDN w:val="0"/>
              <w:jc w:val="right"/>
              <w:textAlignment w:val="center"/>
              <w:rPr>
                <w:rFonts w:eastAsia="宋体"/>
                <w:color w:val="000000"/>
                <w:sz w:val="20"/>
                <w:shd w:val="clear" w:color="auto" w:fill="FFFFFF"/>
              </w:rPr>
            </w:pPr>
          </w:p>
        </w:tc>
        <w:tc>
          <w:tcPr>
            <w:tcW w:w="256"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15F866FF">
            <w:pPr>
              <w:shd w:val="solid" w:color="FFFFFF" w:fill="auto"/>
              <w:autoSpaceDN w:val="0"/>
              <w:jc w:val="right"/>
              <w:textAlignment w:val="center"/>
              <w:rPr>
                <w:rFonts w:eastAsia="宋体"/>
                <w:color w:val="000000"/>
                <w:sz w:val="20"/>
                <w:shd w:val="clear" w:color="auto" w:fill="FFFFFF"/>
              </w:rPr>
            </w:pPr>
          </w:p>
        </w:tc>
        <w:tc>
          <w:tcPr>
            <w:tcW w:w="31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3193139">
            <w:pPr>
              <w:shd w:val="solid" w:color="FFFFFF" w:fill="auto"/>
              <w:autoSpaceDN w:val="0"/>
              <w:jc w:val="right"/>
              <w:textAlignment w:val="center"/>
              <w:rPr>
                <w:rFonts w:eastAsia="宋体"/>
                <w:color w:val="000000"/>
                <w:sz w:val="20"/>
                <w:shd w:val="clear" w:color="auto" w:fill="FFFFFF"/>
              </w:rPr>
            </w:pPr>
          </w:p>
        </w:tc>
        <w:tc>
          <w:tcPr>
            <w:tcW w:w="3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CFC21D1">
            <w:pPr>
              <w:shd w:val="solid" w:color="FFFFFF" w:fill="auto"/>
              <w:autoSpaceDN w:val="0"/>
              <w:jc w:val="right"/>
              <w:textAlignment w:val="center"/>
              <w:rPr>
                <w:rFonts w:eastAsia="宋体"/>
                <w:color w:val="000000"/>
                <w:sz w:val="20"/>
                <w:shd w:val="clear" w:color="auto" w:fill="FFFFFF"/>
              </w:rPr>
            </w:pPr>
          </w:p>
        </w:tc>
        <w:tc>
          <w:tcPr>
            <w:tcW w:w="29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39DC403">
            <w:pPr>
              <w:shd w:val="solid" w:color="FFFFFF" w:fill="auto"/>
              <w:autoSpaceDN w:val="0"/>
              <w:jc w:val="right"/>
              <w:textAlignment w:val="center"/>
              <w:rPr>
                <w:rFonts w:eastAsia="宋体"/>
                <w:color w:val="000000"/>
                <w:sz w:val="20"/>
                <w:shd w:val="clear" w:color="auto" w:fill="FFFFFF"/>
              </w:rPr>
            </w:pPr>
          </w:p>
        </w:tc>
        <w:tc>
          <w:tcPr>
            <w:tcW w:w="28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6843A49">
            <w:pPr>
              <w:shd w:val="solid" w:color="FFFFFF" w:fill="auto"/>
              <w:autoSpaceDN w:val="0"/>
              <w:jc w:val="right"/>
              <w:textAlignment w:val="center"/>
              <w:rPr>
                <w:rFonts w:eastAsia="宋体"/>
                <w:color w:val="000000"/>
                <w:sz w:val="20"/>
                <w:shd w:val="clear" w:color="auto" w:fill="FFFFFF"/>
              </w:rPr>
            </w:pPr>
          </w:p>
        </w:tc>
      </w:tr>
      <w:tr w14:paraId="0BC11BF2">
        <w:tblPrEx>
          <w:tblCellMar>
            <w:top w:w="0" w:type="dxa"/>
            <w:left w:w="108" w:type="dxa"/>
            <w:bottom w:w="0" w:type="dxa"/>
            <w:right w:w="108" w:type="dxa"/>
          </w:tblCellMar>
        </w:tblPrEx>
        <w:trPr>
          <w:trHeight w:val="471" w:hRule="atLeast"/>
          <w:jc w:val="center"/>
        </w:trPr>
        <w:tc>
          <w:tcPr>
            <w:tcW w:w="1428" w:type="dxa"/>
            <w:tcBorders>
              <w:top w:val="single" w:color="000000" w:sz="4" w:space="0"/>
              <w:left w:val="single" w:color="000000" w:sz="4" w:space="0"/>
              <w:bottom w:val="single" w:color="000000" w:sz="4" w:space="0"/>
            </w:tcBorders>
            <w:shd w:val="solid" w:color="FFFFFF" w:fill="auto"/>
            <w:noWrap w:val="0"/>
            <w:vAlign w:val="center"/>
          </w:tcPr>
          <w:p w14:paraId="55797F04">
            <w:pPr>
              <w:widowControl/>
              <w:jc w:val="left"/>
              <w:rPr>
                <w:rFonts w:eastAsia="宋体"/>
                <w:color w:val="000000"/>
                <w:sz w:val="20"/>
                <w:shd w:val="clear" w:color="auto" w:fill="FFFFFF"/>
              </w:rPr>
            </w:pPr>
          </w:p>
        </w:tc>
        <w:tc>
          <w:tcPr>
            <w:tcW w:w="84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9C9C7F4">
            <w:pPr>
              <w:shd w:val="solid" w:color="FFFFFF" w:fill="auto"/>
              <w:autoSpaceDN w:val="0"/>
              <w:jc w:val="right"/>
              <w:textAlignment w:val="center"/>
              <w:rPr>
                <w:rFonts w:eastAsia="宋体"/>
                <w:color w:val="000000"/>
                <w:sz w:val="20"/>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0473C8E">
            <w:pPr>
              <w:shd w:val="solid" w:color="FFFFFF" w:fill="auto"/>
              <w:autoSpaceDN w:val="0"/>
              <w:jc w:val="right"/>
              <w:textAlignment w:val="center"/>
              <w:rPr>
                <w:rFonts w:eastAsia="宋体"/>
                <w:color w:val="000000"/>
                <w:sz w:val="20"/>
                <w:shd w:val="clear" w:color="auto" w:fill="FFFFFF"/>
              </w:rPr>
            </w:pPr>
          </w:p>
        </w:tc>
        <w:tc>
          <w:tcPr>
            <w:tcW w:w="8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F7C5174">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left w:val="single" w:color="000000" w:sz="4" w:space="0"/>
              <w:bottom w:val="single" w:color="000000" w:sz="4" w:space="0"/>
            </w:tcBorders>
            <w:shd w:val="solid" w:color="FFFFFF" w:fill="auto"/>
            <w:noWrap w:val="0"/>
            <w:vAlign w:val="center"/>
          </w:tcPr>
          <w:p w14:paraId="1F4DC39A">
            <w:pPr>
              <w:shd w:val="solid" w:color="FFFFFF" w:fill="auto"/>
              <w:autoSpaceDN w:val="0"/>
              <w:jc w:val="right"/>
              <w:textAlignment w:val="center"/>
              <w:rPr>
                <w:rFonts w:eastAsia="宋体"/>
                <w:color w:val="000000"/>
                <w:sz w:val="20"/>
                <w:shd w:val="clear" w:color="auto" w:fill="FFFFFF"/>
              </w:rPr>
            </w:pPr>
          </w:p>
        </w:tc>
        <w:tc>
          <w:tcPr>
            <w:tcW w:w="28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DBEF919">
            <w:pPr>
              <w:shd w:val="solid" w:color="FFFFFF" w:fill="auto"/>
              <w:autoSpaceDN w:val="0"/>
              <w:jc w:val="right"/>
              <w:textAlignment w:val="center"/>
              <w:rPr>
                <w:rFonts w:eastAsia="宋体"/>
                <w:color w:val="000000"/>
                <w:sz w:val="20"/>
                <w:shd w:val="clear" w:color="auto" w:fill="FFFFFF"/>
              </w:rPr>
            </w:pPr>
          </w:p>
        </w:tc>
        <w:tc>
          <w:tcPr>
            <w:tcW w:w="296" w:type="dxa"/>
            <w:tcBorders>
              <w:top w:val="single" w:color="000000" w:sz="4" w:space="0"/>
              <w:bottom w:val="single" w:color="000000" w:sz="4" w:space="0"/>
              <w:right w:val="single" w:color="000000" w:sz="4" w:space="0"/>
            </w:tcBorders>
            <w:shd w:val="solid" w:color="FFFFFF" w:fill="auto"/>
            <w:noWrap w:val="0"/>
            <w:vAlign w:val="top"/>
          </w:tcPr>
          <w:p w14:paraId="4932C12F">
            <w:pPr>
              <w:shd w:val="solid" w:color="FFFFFF" w:fill="auto"/>
              <w:autoSpaceDN w:val="0"/>
              <w:jc w:val="right"/>
              <w:textAlignment w:val="center"/>
              <w:rPr>
                <w:rFonts w:eastAsia="宋体"/>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788695C">
            <w:pPr>
              <w:shd w:val="solid" w:color="FFFFFF" w:fill="auto"/>
              <w:autoSpaceDN w:val="0"/>
              <w:jc w:val="right"/>
              <w:textAlignment w:val="center"/>
              <w:rPr>
                <w:rFonts w:eastAsia="宋体"/>
                <w:color w:val="000000"/>
                <w:sz w:val="20"/>
                <w:shd w:val="clear" w:color="auto" w:fill="FFFFFF"/>
              </w:rPr>
            </w:pPr>
          </w:p>
        </w:tc>
        <w:tc>
          <w:tcPr>
            <w:tcW w:w="2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8A7F7D3">
            <w:pPr>
              <w:shd w:val="solid" w:color="FFFFFF" w:fill="auto"/>
              <w:autoSpaceDN w:val="0"/>
              <w:jc w:val="right"/>
              <w:textAlignment w:val="center"/>
              <w:rPr>
                <w:rFonts w:eastAsia="宋体"/>
                <w:color w:val="000000"/>
                <w:sz w:val="20"/>
                <w:shd w:val="clear" w:color="auto" w:fill="FFFFFF"/>
              </w:rPr>
            </w:pPr>
          </w:p>
        </w:tc>
        <w:tc>
          <w:tcPr>
            <w:tcW w:w="34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F82312C">
            <w:pPr>
              <w:shd w:val="solid" w:color="FFFFFF" w:fill="auto"/>
              <w:autoSpaceDN w:val="0"/>
              <w:jc w:val="right"/>
              <w:textAlignment w:val="center"/>
              <w:rPr>
                <w:rFonts w:eastAsia="宋体"/>
                <w:color w:val="000000"/>
                <w:sz w:val="20"/>
                <w:shd w:val="clear" w:color="auto" w:fill="FFFFFF"/>
              </w:rPr>
            </w:pPr>
          </w:p>
        </w:tc>
        <w:tc>
          <w:tcPr>
            <w:tcW w:w="3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51EE847">
            <w:pPr>
              <w:shd w:val="solid" w:color="FFFFFF" w:fill="auto"/>
              <w:autoSpaceDN w:val="0"/>
              <w:jc w:val="right"/>
              <w:textAlignment w:val="center"/>
              <w:rPr>
                <w:rFonts w:eastAsia="宋体"/>
                <w:color w:val="000000"/>
                <w:sz w:val="20"/>
                <w:shd w:val="clear" w:color="auto" w:fill="FFFFFF"/>
              </w:rPr>
            </w:pPr>
          </w:p>
        </w:tc>
        <w:tc>
          <w:tcPr>
            <w:tcW w:w="35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7D7A58E">
            <w:pPr>
              <w:shd w:val="solid" w:color="FFFFFF" w:fill="auto"/>
              <w:autoSpaceDN w:val="0"/>
              <w:jc w:val="right"/>
              <w:textAlignment w:val="center"/>
              <w:rPr>
                <w:rFonts w:eastAsia="宋体"/>
                <w:color w:val="000000"/>
                <w:sz w:val="20"/>
                <w:shd w:val="clear" w:color="auto" w:fill="FFFFFF"/>
              </w:rPr>
            </w:pPr>
          </w:p>
        </w:tc>
        <w:tc>
          <w:tcPr>
            <w:tcW w:w="73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3FD921B">
            <w:pPr>
              <w:shd w:val="solid" w:color="FFFFFF" w:fill="auto"/>
              <w:autoSpaceDN w:val="0"/>
              <w:jc w:val="right"/>
              <w:textAlignment w:val="center"/>
              <w:rPr>
                <w:rFonts w:eastAsia="宋体"/>
                <w:color w:val="000000"/>
                <w:sz w:val="20"/>
                <w:shd w:val="clear" w:color="auto" w:fill="FFFFFF"/>
              </w:rPr>
            </w:pPr>
          </w:p>
        </w:tc>
        <w:tc>
          <w:tcPr>
            <w:tcW w:w="73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BDF2F78">
            <w:pPr>
              <w:shd w:val="solid" w:color="FFFFFF" w:fill="auto"/>
              <w:autoSpaceDN w:val="0"/>
              <w:jc w:val="right"/>
              <w:textAlignment w:val="center"/>
              <w:rPr>
                <w:rFonts w:eastAsia="宋体"/>
                <w:color w:val="000000"/>
                <w:sz w:val="20"/>
                <w:shd w:val="clear" w:color="auto" w:fill="FFFFFF"/>
              </w:rPr>
            </w:pPr>
          </w:p>
        </w:tc>
        <w:tc>
          <w:tcPr>
            <w:tcW w:w="256"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30848224">
            <w:pPr>
              <w:shd w:val="solid" w:color="FFFFFF" w:fill="auto"/>
              <w:autoSpaceDN w:val="0"/>
              <w:jc w:val="right"/>
              <w:textAlignment w:val="center"/>
              <w:rPr>
                <w:rFonts w:eastAsia="宋体"/>
                <w:color w:val="000000"/>
                <w:sz w:val="20"/>
                <w:shd w:val="clear" w:color="auto" w:fill="FFFFFF"/>
              </w:rPr>
            </w:pPr>
          </w:p>
        </w:tc>
        <w:tc>
          <w:tcPr>
            <w:tcW w:w="31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4548598">
            <w:pPr>
              <w:shd w:val="solid" w:color="FFFFFF" w:fill="auto"/>
              <w:autoSpaceDN w:val="0"/>
              <w:jc w:val="right"/>
              <w:textAlignment w:val="center"/>
              <w:rPr>
                <w:rFonts w:eastAsia="宋体"/>
                <w:color w:val="000000"/>
                <w:sz w:val="20"/>
                <w:shd w:val="clear" w:color="auto" w:fill="FFFFFF"/>
              </w:rPr>
            </w:pPr>
          </w:p>
        </w:tc>
        <w:tc>
          <w:tcPr>
            <w:tcW w:w="3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F26F2B7">
            <w:pPr>
              <w:shd w:val="solid" w:color="FFFFFF" w:fill="auto"/>
              <w:autoSpaceDN w:val="0"/>
              <w:jc w:val="right"/>
              <w:textAlignment w:val="center"/>
              <w:rPr>
                <w:rFonts w:eastAsia="宋体"/>
                <w:color w:val="000000"/>
                <w:sz w:val="20"/>
                <w:shd w:val="clear" w:color="auto" w:fill="FFFFFF"/>
              </w:rPr>
            </w:pPr>
          </w:p>
        </w:tc>
        <w:tc>
          <w:tcPr>
            <w:tcW w:w="29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BC032D5">
            <w:pPr>
              <w:shd w:val="solid" w:color="FFFFFF" w:fill="auto"/>
              <w:autoSpaceDN w:val="0"/>
              <w:jc w:val="right"/>
              <w:textAlignment w:val="center"/>
              <w:rPr>
                <w:rFonts w:eastAsia="宋体"/>
                <w:color w:val="000000"/>
                <w:sz w:val="20"/>
                <w:shd w:val="clear" w:color="auto" w:fill="FFFFFF"/>
              </w:rPr>
            </w:pPr>
          </w:p>
        </w:tc>
        <w:tc>
          <w:tcPr>
            <w:tcW w:w="28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1C65FFB">
            <w:pPr>
              <w:shd w:val="solid" w:color="FFFFFF" w:fill="auto"/>
              <w:autoSpaceDN w:val="0"/>
              <w:jc w:val="right"/>
              <w:textAlignment w:val="center"/>
              <w:rPr>
                <w:rFonts w:eastAsia="宋体"/>
                <w:color w:val="000000"/>
                <w:sz w:val="20"/>
                <w:shd w:val="clear" w:color="auto" w:fill="FFFFFF"/>
              </w:rPr>
            </w:pPr>
          </w:p>
        </w:tc>
      </w:tr>
      <w:tr w14:paraId="35A5C35E">
        <w:tblPrEx>
          <w:tblCellMar>
            <w:top w:w="0" w:type="dxa"/>
            <w:left w:w="108" w:type="dxa"/>
            <w:bottom w:w="0" w:type="dxa"/>
            <w:right w:w="108" w:type="dxa"/>
          </w:tblCellMar>
        </w:tblPrEx>
        <w:trPr>
          <w:trHeight w:val="461" w:hRule="atLeast"/>
          <w:jc w:val="center"/>
        </w:trPr>
        <w:tc>
          <w:tcPr>
            <w:tcW w:w="1428" w:type="dxa"/>
            <w:tcBorders>
              <w:top w:val="single" w:color="000000" w:sz="4" w:space="0"/>
              <w:left w:val="single" w:color="000000" w:sz="4" w:space="0"/>
              <w:bottom w:val="single" w:color="000000" w:sz="4" w:space="0"/>
            </w:tcBorders>
            <w:shd w:val="solid" w:color="FFFFFF" w:fill="auto"/>
            <w:noWrap w:val="0"/>
            <w:vAlign w:val="center"/>
          </w:tcPr>
          <w:p w14:paraId="44E34D5C">
            <w:pPr>
              <w:widowControl/>
              <w:jc w:val="left"/>
              <w:rPr>
                <w:rFonts w:eastAsia="宋体"/>
                <w:color w:val="000000"/>
                <w:sz w:val="20"/>
                <w:shd w:val="clear" w:color="auto" w:fill="FFFFFF"/>
              </w:rPr>
            </w:pPr>
          </w:p>
        </w:tc>
        <w:tc>
          <w:tcPr>
            <w:tcW w:w="84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91A2C59">
            <w:pPr>
              <w:shd w:val="solid" w:color="FFFFFF" w:fill="auto"/>
              <w:autoSpaceDN w:val="0"/>
              <w:jc w:val="right"/>
              <w:textAlignment w:val="center"/>
              <w:rPr>
                <w:rFonts w:eastAsia="宋体"/>
                <w:color w:val="000000"/>
                <w:sz w:val="20"/>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383380D">
            <w:pPr>
              <w:shd w:val="solid" w:color="FFFFFF" w:fill="auto"/>
              <w:autoSpaceDN w:val="0"/>
              <w:jc w:val="right"/>
              <w:textAlignment w:val="center"/>
              <w:rPr>
                <w:rFonts w:eastAsia="宋体"/>
                <w:color w:val="000000"/>
                <w:sz w:val="20"/>
                <w:shd w:val="clear" w:color="auto" w:fill="FFFFFF"/>
              </w:rPr>
            </w:pPr>
          </w:p>
        </w:tc>
        <w:tc>
          <w:tcPr>
            <w:tcW w:w="8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C048742">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left w:val="single" w:color="000000" w:sz="4" w:space="0"/>
              <w:bottom w:val="single" w:color="000000" w:sz="4" w:space="0"/>
            </w:tcBorders>
            <w:shd w:val="solid" w:color="FFFFFF" w:fill="auto"/>
            <w:noWrap w:val="0"/>
            <w:vAlign w:val="center"/>
          </w:tcPr>
          <w:p w14:paraId="79A2E6DA">
            <w:pPr>
              <w:shd w:val="solid" w:color="FFFFFF" w:fill="auto"/>
              <w:autoSpaceDN w:val="0"/>
              <w:jc w:val="right"/>
              <w:textAlignment w:val="center"/>
              <w:rPr>
                <w:rFonts w:eastAsia="宋体"/>
                <w:color w:val="000000"/>
                <w:sz w:val="20"/>
                <w:shd w:val="clear" w:color="auto" w:fill="FFFFFF"/>
              </w:rPr>
            </w:pPr>
          </w:p>
        </w:tc>
        <w:tc>
          <w:tcPr>
            <w:tcW w:w="28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337D9E8">
            <w:pPr>
              <w:shd w:val="solid" w:color="FFFFFF" w:fill="auto"/>
              <w:autoSpaceDN w:val="0"/>
              <w:jc w:val="right"/>
              <w:textAlignment w:val="center"/>
              <w:rPr>
                <w:rFonts w:eastAsia="宋体"/>
                <w:color w:val="000000"/>
                <w:sz w:val="20"/>
                <w:shd w:val="clear" w:color="auto" w:fill="FFFFFF"/>
              </w:rPr>
            </w:pPr>
          </w:p>
        </w:tc>
        <w:tc>
          <w:tcPr>
            <w:tcW w:w="296" w:type="dxa"/>
            <w:tcBorders>
              <w:top w:val="single" w:color="000000" w:sz="4" w:space="0"/>
              <w:bottom w:val="single" w:color="000000" w:sz="4" w:space="0"/>
              <w:right w:val="single" w:color="000000" w:sz="4" w:space="0"/>
            </w:tcBorders>
            <w:shd w:val="solid" w:color="FFFFFF" w:fill="auto"/>
            <w:noWrap w:val="0"/>
            <w:vAlign w:val="top"/>
          </w:tcPr>
          <w:p w14:paraId="1CF86555">
            <w:pPr>
              <w:shd w:val="solid" w:color="FFFFFF" w:fill="auto"/>
              <w:autoSpaceDN w:val="0"/>
              <w:jc w:val="right"/>
              <w:textAlignment w:val="center"/>
              <w:rPr>
                <w:rFonts w:eastAsia="宋体"/>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9F23B86">
            <w:pPr>
              <w:shd w:val="solid" w:color="FFFFFF" w:fill="auto"/>
              <w:autoSpaceDN w:val="0"/>
              <w:jc w:val="right"/>
              <w:textAlignment w:val="center"/>
              <w:rPr>
                <w:rFonts w:eastAsia="宋体"/>
                <w:color w:val="000000"/>
                <w:sz w:val="20"/>
                <w:shd w:val="clear" w:color="auto" w:fill="FFFFFF"/>
              </w:rPr>
            </w:pPr>
          </w:p>
        </w:tc>
        <w:tc>
          <w:tcPr>
            <w:tcW w:w="2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FDE4F25">
            <w:pPr>
              <w:shd w:val="solid" w:color="FFFFFF" w:fill="auto"/>
              <w:autoSpaceDN w:val="0"/>
              <w:jc w:val="right"/>
              <w:textAlignment w:val="center"/>
              <w:rPr>
                <w:rFonts w:eastAsia="宋体"/>
                <w:color w:val="000000"/>
                <w:sz w:val="20"/>
                <w:shd w:val="clear" w:color="auto" w:fill="FFFFFF"/>
              </w:rPr>
            </w:pPr>
          </w:p>
        </w:tc>
        <w:tc>
          <w:tcPr>
            <w:tcW w:w="34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DEB3017">
            <w:pPr>
              <w:shd w:val="solid" w:color="FFFFFF" w:fill="auto"/>
              <w:autoSpaceDN w:val="0"/>
              <w:jc w:val="right"/>
              <w:textAlignment w:val="center"/>
              <w:rPr>
                <w:rFonts w:eastAsia="宋体"/>
                <w:color w:val="000000"/>
                <w:sz w:val="20"/>
                <w:shd w:val="clear" w:color="auto" w:fill="FFFFFF"/>
              </w:rPr>
            </w:pPr>
          </w:p>
        </w:tc>
        <w:tc>
          <w:tcPr>
            <w:tcW w:w="3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42496C1">
            <w:pPr>
              <w:shd w:val="solid" w:color="FFFFFF" w:fill="auto"/>
              <w:autoSpaceDN w:val="0"/>
              <w:jc w:val="right"/>
              <w:textAlignment w:val="center"/>
              <w:rPr>
                <w:rFonts w:eastAsia="宋体"/>
                <w:color w:val="000000"/>
                <w:sz w:val="20"/>
                <w:shd w:val="clear" w:color="auto" w:fill="FFFFFF"/>
              </w:rPr>
            </w:pPr>
          </w:p>
        </w:tc>
        <w:tc>
          <w:tcPr>
            <w:tcW w:w="35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4F7B0AF">
            <w:pPr>
              <w:shd w:val="solid" w:color="FFFFFF" w:fill="auto"/>
              <w:autoSpaceDN w:val="0"/>
              <w:jc w:val="right"/>
              <w:textAlignment w:val="center"/>
              <w:rPr>
                <w:rFonts w:eastAsia="宋体"/>
                <w:color w:val="000000"/>
                <w:sz w:val="20"/>
                <w:shd w:val="clear" w:color="auto" w:fill="FFFFFF"/>
              </w:rPr>
            </w:pPr>
          </w:p>
        </w:tc>
        <w:tc>
          <w:tcPr>
            <w:tcW w:w="73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5AA4B90">
            <w:pPr>
              <w:shd w:val="solid" w:color="FFFFFF" w:fill="auto"/>
              <w:autoSpaceDN w:val="0"/>
              <w:jc w:val="right"/>
              <w:textAlignment w:val="center"/>
              <w:rPr>
                <w:rFonts w:eastAsia="宋体"/>
                <w:color w:val="000000"/>
                <w:sz w:val="20"/>
                <w:shd w:val="clear" w:color="auto" w:fill="FFFFFF"/>
              </w:rPr>
            </w:pPr>
          </w:p>
        </w:tc>
        <w:tc>
          <w:tcPr>
            <w:tcW w:w="73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FEA7BEB">
            <w:pPr>
              <w:shd w:val="solid" w:color="FFFFFF" w:fill="auto"/>
              <w:autoSpaceDN w:val="0"/>
              <w:jc w:val="right"/>
              <w:textAlignment w:val="center"/>
              <w:rPr>
                <w:rFonts w:eastAsia="宋体"/>
                <w:color w:val="000000"/>
                <w:sz w:val="20"/>
                <w:shd w:val="clear" w:color="auto" w:fill="FFFFFF"/>
              </w:rPr>
            </w:pPr>
          </w:p>
        </w:tc>
        <w:tc>
          <w:tcPr>
            <w:tcW w:w="256"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190001F2">
            <w:pPr>
              <w:shd w:val="solid" w:color="FFFFFF" w:fill="auto"/>
              <w:autoSpaceDN w:val="0"/>
              <w:jc w:val="right"/>
              <w:textAlignment w:val="center"/>
              <w:rPr>
                <w:rFonts w:eastAsia="宋体"/>
                <w:color w:val="000000"/>
                <w:sz w:val="20"/>
                <w:shd w:val="clear" w:color="auto" w:fill="FFFFFF"/>
              </w:rPr>
            </w:pPr>
          </w:p>
        </w:tc>
        <w:tc>
          <w:tcPr>
            <w:tcW w:w="31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2A6DE80">
            <w:pPr>
              <w:shd w:val="solid" w:color="FFFFFF" w:fill="auto"/>
              <w:autoSpaceDN w:val="0"/>
              <w:jc w:val="right"/>
              <w:textAlignment w:val="center"/>
              <w:rPr>
                <w:rFonts w:eastAsia="宋体"/>
                <w:color w:val="000000"/>
                <w:sz w:val="20"/>
                <w:shd w:val="clear" w:color="auto" w:fill="FFFFFF"/>
              </w:rPr>
            </w:pPr>
          </w:p>
        </w:tc>
        <w:tc>
          <w:tcPr>
            <w:tcW w:w="3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74DAEFC">
            <w:pPr>
              <w:shd w:val="solid" w:color="FFFFFF" w:fill="auto"/>
              <w:autoSpaceDN w:val="0"/>
              <w:jc w:val="right"/>
              <w:textAlignment w:val="center"/>
              <w:rPr>
                <w:rFonts w:eastAsia="宋体"/>
                <w:color w:val="000000"/>
                <w:sz w:val="20"/>
                <w:shd w:val="clear" w:color="auto" w:fill="FFFFFF"/>
              </w:rPr>
            </w:pPr>
          </w:p>
        </w:tc>
        <w:tc>
          <w:tcPr>
            <w:tcW w:w="29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0EEB808">
            <w:pPr>
              <w:shd w:val="solid" w:color="FFFFFF" w:fill="auto"/>
              <w:autoSpaceDN w:val="0"/>
              <w:jc w:val="right"/>
              <w:textAlignment w:val="center"/>
              <w:rPr>
                <w:rFonts w:eastAsia="宋体"/>
                <w:color w:val="000000"/>
                <w:sz w:val="20"/>
                <w:shd w:val="clear" w:color="auto" w:fill="FFFFFF"/>
              </w:rPr>
            </w:pPr>
          </w:p>
        </w:tc>
        <w:tc>
          <w:tcPr>
            <w:tcW w:w="28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F2C1854">
            <w:pPr>
              <w:shd w:val="solid" w:color="FFFFFF" w:fill="auto"/>
              <w:autoSpaceDN w:val="0"/>
              <w:jc w:val="right"/>
              <w:textAlignment w:val="center"/>
              <w:rPr>
                <w:rFonts w:eastAsia="宋体"/>
                <w:color w:val="000000"/>
                <w:sz w:val="20"/>
                <w:shd w:val="clear" w:color="auto" w:fill="FFFFFF"/>
              </w:rPr>
            </w:pPr>
          </w:p>
        </w:tc>
      </w:tr>
      <w:tr w14:paraId="288DA2AF">
        <w:tblPrEx>
          <w:tblCellMar>
            <w:top w:w="0" w:type="dxa"/>
            <w:left w:w="108" w:type="dxa"/>
            <w:bottom w:w="0" w:type="dxa"/>
            <w:right w:w="108" w:type="dxa"/>
          </w:tblCellMar>
        </w:tblPrEx>
        <w:trPr>
          <w:trHeight w:val="485" w:hRule="atLeast"/>
          <w:jc w:val="center"/>
        </w:trPr>
        <w:tc>
          <w:tcPr>
            <w:tcW w:w="1428" w:type="dxa"/>
            <w:tcBorders>
              <w:top w:val="single" w:color="000000" w:sz="4" w:space="0"/>
              <w:left w:val="single" w:color="000000" w:sz="4" w:space="0"/>
              <w:bottom w:val="single" w:color="000000" w:sz="4" w:space="0"/>
            </w:tcBorders>
            <w:shd w:val="solid" w:color="FFFFFF" w:fill="auto"/>
            <w:noWrap w:val="0"/>
            <w:vAlign w:val="center"/>
          </w:tcPr>
          <w:p w14:paraId="7EEAFA3D">
            <w:pPr>
              <w:widowControl/>
              <w:jc w:val="center"/>
              <w:rPr>
                <w:rFonts w:eastAsia="宋体"/>
                <w:color w:val="000000"/>
                <w:sz w:val="20"/>
                <w:shd w:val="clear" w:color="auto" w:fill="FFFFFF"/>
              </w:rPr>
            </w:pPr>
          </w:p>
        </w:tc>
        <w:tc>
          <w:tcPr>
            <w:tcW w:w="84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0DC8422">
            <w:pPr>
              <w:shd w:val="solid" w:color="FFFFFF" w:fill="auto"/>
              <w:autoSpaceDN w:val="0"/>
              <w:jc w:val="right"/>
              <w:textAlignment w:val="center"/>
              <w:rPr>
                <w:rFonts w:eastAsia="宋体"/>
                <w:color w:val="000000"/>
                <w:sz w:val="20"/>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28B63D8">
            <w:pPr>
              <w:shd w:val="solid" w:color="FFFFFF" w:fill="auto"/>
              <w:autoSpaceDN w:val="0"/>
              <w:jc w:val="right"/>
              <w:textAlignment w:val="center"/>
              <w:rPr>
                <w:rFonts w:eastAsia="宋体"/>
                <w:color w:val="000000"/>
                <w:sz w:val="20"/>
                <w:shd w:val="clear" w:color="auto" w:fill="FFFFFF"/>
              </w:rPr>
            </w:pPr>
          </w:p>
        </w:tc>
        <w:tc>
          <w:tcPr>
            <w:tcW w:w="8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C3493A8">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left w:val="single" w:color="000000" w:sz="4" w:space="0"/>
              <w:bottom w:val="single" w:color="000000" w:sz="4" w:space="0"/>
            </w:tcBorders>
            <w:shd w:val="solid" w:color="FFFFFF" w:fill="auto"/>
            <w:noWrap w:val="0"/>
            <w:vAlign w:val="center"/>
          </w:tcPr>
          <w:p w14:paraId="22588F41">
            <w:pPr>
              <w:shd w:val="solid" w:color="FFFFFF" w:fill="auto"/>
              <w:autoSpaceDN w:val="0"/>
              <w:jc w:val="right"/>
              <w:textAlignment w:val="center"/>
              <w:rPr>
                <w:rFonts w:eastAsia="宋体"/>
                <w:color w:val="000000"/>
                <w:sz w:val="20"/>
                <w:shd w:val="clear" w:color="auto" w:fill="FFFFFF"/>
              </w:rPr>
            </w:pPr>
          </w:p>
        </w:tc>
        <w:tc>
          <w:tcPr>
            <w:tcW w:w="28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75EB18F">
            <w:pPr>
              <w:shd w:val="solid" w:color="FFFFFF" w:fill="auto"/>
              <w:autoSpaceDN w:val="0"/>
              <w:jc w:val="right"/>
              <w:textAlignment w:val="center"/>
              <w:rPr>
                <w:rFonts w:eastAsia="宋体"/>
                <w:color w:val="000000"/>
                <w:sz w:val="20"/>
                <w:shd w:val="clear" w:color="auto" w:fill="FFFFFF"/>
              </w:rPr>
            </w:pPr>
          </w:p>
        </w:tc>
        <w:tc>
          <w:tcPr>
            <w:tcW w:w="296" w:type="dxa"/>
            <w:tcBorders>
              <w:top w:val="single" w:color="000000" w:sz="4" w:space="0"/>
              <w:bottom w:val="single" w:color="000000" w:sz="4" w:space="0"/>
              <w:right w:val="single" w:color="000000" w:sz="4" w:space="0"/>
            </w:tcBorders>
            <w:shd w:val="solid" w:color="FFFFFF" w:fill="auto"/>
            <w:noWrap w:val="0"/>
            <w:vAlign w:val="top"/>
          </w:tcPr>
          <w:p w14:paraId="4EB11FC7">
            <w:pPr>
              <w:shd w:val="solid" w:color="FFFFFF" w:fill="auto"/>
              <w:autoSpaceDN w:val="0"/>
              <w:jc w:val="right"/>
              <w:textAlignment w:val="center"/>
              <w:rPr>
                <w:rFonts w:eastAsia="宋体"/>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0EB907F">
            <w:pPr>
              <w:shd w:val="solid" w:color="FFFFFF" w:fill="auto"/>
              <w:autoSpaceDN w:val="0"/>
              <w:jc w:val="right"/>
              <w:textAlignment w:val="center"/>
              <w:rPr>
                <w:rFonts w:eastAsia="宋体"/>
                <w:color w:val="000000"/>
                <w:sz w:val="20"/>
                <w:shd w:val="clear" w:color="auto" w:fill="FFFFFF"/>
              </w:rPr>
            </w:pPr>
          </w:p>
        </w:tc>
        <w:tc>
          <w:tcPr>
            <w:tcW w:w="2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26F6CF7">
            <w:pPr>
              <w:shd w:val="solid" w:color="FFFFFF" w:fill="auto"/>
              <w:autoSpaceDN w:val="0"/>
              <w:jc w:val="right"/>
              <w:textAlignment w:val="center"/>
              <w:rPr>
                <w:rFonts w:eastAsia="宋体"/>
                <w:color w:val="000000"/>
                <w:sz w:val="20"/>
                <w:shd w:val="clear" w:color="auto" w:fill="FFFFFF"/>
              </w:rPr>
            </w:pPr>
          </w:p>
        </w:tc>
        <w:tc>
          <w:tcPr>
            <w:tcW w:w="34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F119D8B">
            <w:pPr>
              <w:shd w:val="solid" w:color="FFFFFF" w:fill="auto"/>
              <w:autoSpaceDN w:val="0"/>
              <w:jc w:val="right"/>
              <w:textAlignment w:val="center"/>
              <w:rPr>
                <w:rFonts w:eastAsia="宋体"/>
                <w:color w:val="000000"/>
                <w:sz w:val="20"/>
                <w:shd w:val="clear" w:color="auto" w:fill="FFFFFF"/>
              </w:rPr>
            </w:pPr>
          </w:p>
        </w:tc>
        <w:tc>
          <w:tcPr>
            <w:tcW w:w="3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5A59381">
            <w:pPr>
              <w:shd w:val="solid" w:color="FFFFFF" w:fill="auto"/>
              <w:autoSpaceDN w:val="0"/>
              <w:jc w:val="right"/>
              <w:textAlignment w:val="center"/>
              <w:rPr>
                <w:rFonts w:eastAsia="宋体"/>
                <w:color w:val="000000"/>
                <w:sz w:val="20"/>
                <w:shd w:val="clear" w:color="auto" w:fill="FFFFFF"/>
              </w:rPr>
            </w:pPr>
          </w:p>
        </w:tc>
        <w:tc>
          <w:tcPr>
            <w:tcW w:w="35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B580A7B">
            <w:pPr>
              <w:shd w:val="solid" w:color="FFFFFF" w:fill="auto"/>
              <w:autoSpaceDN w:val="0"/>
              <w:jc w:val="right"/>
              <w:textAlignment w:val="center"/>
              <w:rPr>
                <w:rFonts w:eastAsia="宋体"/>
                <w:color w:val="000000"/>
                <w:sz w:val="20"/>
                <w:shd w:val="clear" w:color="auto" w:fill="FFFFFF"/>
              </w:rPr>
            </w:pPr>
          </w:p>
        </w:tc>
        <w:tc>
          <w:tcPr>
            <w:tcW w:w="73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6E67AB8">
            <w:pPr>
              <w:shd w:val="solid" w:color="FFFFFF" w:fill="auto"/>
              <w:autoSpaceDN w:val="0"/>
              <w:jc w:val="right"/>
              <w:textAlignment w:val="center"/>
              <w:rPr>
                <w:rFonts w:eastAsia="宋体"/>
                <w:color w:val="000000"/>
                <w:sz w:val="20"/>
                <w:shd w:val="clear" w:color="auto" w:fill="FFFFFF"/>
              </w:rPr>
            </w:pPr>
          </w:p>
        </w:tc>
        <w:tc>
          <w:tcPr>
            <w:tcW w:w="73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541947C">
            <w:pPr>
              <w:shd w:val="solid" w:color="FFFFFF" w:fill="auto"/>
              <w:autoSpaceDN w:val="0"/>
              <w:jc w:val="right"/>
              <w:textAlignment w:val="center"/>
              <w:rPr>
                <w:rFonts w:eastAsia="宋体"/>
                <w:color w:val="000000"/>
                <w:sz w:val="20"/>
                <w:shd w:val="clear" w:color="auto" w:fill="FFFFFF"/>
              </w:rPr>
            </w:pPr>
          </w:p>
        </w:tc>
        <w:tc>
          <w:tcPr>
            <w:tcW w:w="256"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4A2E2524">
            <w:pPr>
              <w:shd w:val="solid" w:color="FFFFFF" w:fill="auto"/>
              <w:autoSpaceDN w:val="0"/>
              <w:jc w:val="right"/>
              <w:textAlignment w:val="center"/>
              <w:rPr>
                <w:rFonts w:eastAsia="宋体"/>
                <w:color w:val="000000"/>
                <w:sz w:val="20"/>
                <w:shd w:val="clear" w:color="auto" w:fill="FFFFFF"/>
              </w:rPr>
            </w:pPr>
          </w:p>
        </w:tc>
        <w:tc>
          <w:tcPr>
            <w:tcW w:w="31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41FA8F5">
            <w:pPr>
              <w:shd w:val="solid" w:color="FFFFFF" w:fill="auto"/>
              <w:autoSpaceDN w:val="0"/>
              <w:jc w:val="right"/>
              <w:textAlignment w:val="center"/>
              <w:rPr>
                <w:rFonts w:eastAsia="宋体"/>
                <w:color w:val="000000"/>
                <w:sz w:val="20"/>
                <w:shd w:val="clear" w:color="auto" w:fill="FFFFFF"/>
              </w:rPr>
            </w:pPr>
          </w:p>
        </w:tc>
        <w:tc>
          <w:tcPr>
            <w:tcW w:w="3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9C0A4E0">
            <w:pPr>
              <w:shd w:val="solid" w:color="FFFFFF" w:fill="auto"/>
              <w:autoSpaceDN w:val="0"/>
              <w:jc w:val="right"/>
              <w:textAlignment w:val="center"/>
              <w:rPr>
                <w:rFonts w:eastAsia="宋体"/>
                <w:color w:val="000000"/>
                <w:sz w:val="20"/>
                <w:shd w:val="clear" w:color="auto" w:fill="FFFFFF"/>
              </w:rPr>
            </w:pPr>
          </w:p>
        </w:tc>
        <w:tc>
          <w:tcPr>
            <w:tcW w:w="29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C67BB6F">
            <w:pPr>
              <w:shd w:val="solid" w:color="FFFFFF" w:fill="auto"/>
              <w:autoSpaceDN w:val="0"/>
              <w:jc w:val="right"/>
              <w:textAlignment w:val="center"/>
              <w:rPr>
                <w:rFonts w:eastAsia="宋体"/>
                <w:color w:val="000000"/>
                <w:sz w:val="20"/>
                <w:shd w:val="clear" w:color="auto" w:fill="FFFFFF"/>
              </w:rPr>
            </w:pPr>
          </w:p>
        </w:tc>
        <w:tc>
          <w:tcPr>
            <w:tcW w:w="28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7D1F264">
            <w:pPr>
              <w:shd w:val="solid" w:color="FFFFFF" w:fill="auto"/>
              <w:autoSpaceDN w:val="0"/>
              <w:jc w:val="right"/>
              <w:textAlignment w:val="center"/>
              <w:rPr>
                <w:rFonts w:eastAsia="宋体"/>
                <w:color w:val="000000"/>
                <w:sz w:val="20"/>
                <w:shd w:val="clear" w:color="auto" w:fill="FFFFFF"/>
              </w:rPr>
            </w:pPr>
          </w:p>
        </w:tc>
      </w:tr>
      <w:tr w14:paraId="70CEC04C">
        <w:tblPrEx>
          <w:tblCellMar>
            <w:top w:w="0" w:type="dxa"/>
            <w:left w:w="108" w:type="dxa"/>
            <w:bottom w:w="0" w:type="dxa"/>
            <w:right w:w="108" w:type="dxa"/>
          </w:tblCellMar>
        </w:tblPrEx>
        <w:trPr>
          <w:trHeight w:val="460" w:hRule="atLeast"/>
          <w:jc w:val="center"/>
        </w:trPr>
        <w:tc>
          <w:tcPr>
            <w:tcW w:w="1428" w:type="dxa"/>
            <w:tcBorders>
              <w:top w:val="single" w:color="000000" w:sz="4" w:space="0"/>
              <w:left w:val="single" w:color="000000" w:sz="4" w:space="0"/>
              <w:bottom w:val="single" w:color="000000" w:sz="4" w:space="0"/>
            </w:tcBorders>
            <w:shd w:val="solid" w:color="FFFFFF" w:fill="auto"/>
            <w:noWrap w:val="0"/>
            <w:vAlign w:val="center"/>
          </w:tcPr>
          <w:p w14:paraId="29D5AC66">
            <w:pPr>
              <w:shd w:val="solid" w:color="FFFFFF" w:fill="auto"/>
              <w:autoSpaceDN w:val="0"/>
              <w:jc w:val="left"/>
              <w:textAlignment w:val="center"/>
              <w:rPr>
                <w:rFonts w:eastAsia="华文细黑"/>
                <w:color w:val="000000"/>
                <w:sz w:val="20"/>
                <w:shd w:val="clear" w:color="auto" w:fill="FFFFFF"/>
              </w:rPr>
            </w:pPr>
          </w:p>
        </w:tc>
        <w:tc>
          <w:tcPr>
            <w:tcW w:w="84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F213AC8">
            <w:pPr>
              <w:shd w:val="solid" w:color="FFFFFF" w:fill="auto"/>
              <w:autoSpaceDN w:val="0"/>
              <w:jc w:val="right"/>
              <w:textAlignment w:val="center"/>
              <w:rPr>
                <w:color w:val="000000"/>
                <w:sz w:val="20"/>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D743439">
            <w:pPr>
              <w:shd w:val="solid" w:color="FFFFFF" w:fill="auto"/>
              <w:autoSpaceDN w:val="0"/>
              <w:jc w:val="right"/>
              <w:textAlignment w:val="center"/>
              <w:rPr>
                <w:color w:val="000000"/>
                <w:sz w:val="20"/>
                <w:shd w:val="clear" w:color="auto" w:fill="FFFFFF"/>
              </w:rPr>
            </w:pPr>
          </w:p>
        </w:tc>
        <w:tc>
          <w:tcPr>
            <w:tcW w:w="8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475A471">
            <w:pPr>
              <w:shd w:val="solid" w:color="FFFFFF" w:fill="auto"/>
              <w:autoSpaceDN w:val="0"/>
              <w:jc w:val="right"/>
              <w:textAlignment w:val="center"/>
              <w:rPr>
                <w:color w:val="000000"/>
                <w:sz w:val="20"/>
                <w:shd w:val="clear" w:color="auto" w:fill="FFFFFF"/>
              </w:rPr>
            </w:pPr>
          </w:p>
        </w:tc>
        <w:tc>
          <w:tcPr>
            <w:tcW w:w="330" w:type="dxa"/>
            <w:tcBorders>
              <w:top w:val="single" w:color="000000" w:sz="4" w:space="0"/>
              <w:left w:val="single" w:color="000000" w:sz="4" w:space="0"/>
              <w:bottom w:val="single" w:color="000000" w:sz="4" w:space="0"/>
            </w:tcBorders>
            <w:shd w:val="solid" w:color="FFFFFF" w:fill="auto"/>
            <w:noWrap w:val="0"/>
            <w:vAlign w:val="center"/>
          </w:tcPr>
          <w:p w14:paraId="2E0112AF">
            <w:pPr>
              <w:shd w:val="solid" w:color="FFFFFF" w:fill="auto"/>
              <w:autoSpaceDN w:val="0"/>
              <w:jc w:val="right"/>
              <w:textAlignment w:val="center"/>
              <w:rPr>
                <w:color w:val="000000"/>
                <w:sz w:val="20"/>
                <w:shd w:val="clear" w:color="auto" w:fill="FFFFFF"/>
              </w:rPr>
            </w:pPr>
          </w:p>
        </w:tc>
        <w:tc>
          <w:tcPr>
            <w:tcW w:w="28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3608FAB">
            <w:pPr>
              <w:shd w:val="solid" w:color="FFFFFF" w:fill="auto"/>
              <w:autoSpaceDN w:val="0"/>
              <w:jc w:val="right"/>
              <w:textAlignment w:val="center"/>
              <w:rPr>
                <w:color w:val="000000"/>
                <w:sz w:val="20"/>
                <w:shd w:val="clear" w:color="auto" w:fill="FFFFFF"/>
              </w:rPr>
            </w:pPr>
          </w:p>
        </w:tc>
        <w:tc>
          <w:tcPr>
            <w:tcW w:w="296" w:type="dxa"/>
            <w:tcBorders>
              <w:top w:val="single" w:color="000000" w:sz="4" w:space="0"/>
              <w:bottom w:val="single" w:color="000000" w:sz="4" w:space="0"/>
              <w:right w:val="single" w:color="000000" w:sz="4" w:space="0"/>
            </w:tcBorders>
            <w:shd w:val="solid" w:color="FFFFFF" w:fill="auto"/>
            <w:noWrap w:val="0"/>
            <w:vAlign w:val="top"/>
          </w:tcPr>
          <w:p w14:paraId="08CD827A">
            <w:pPr>
              <w:shd w:val="solid" w:color="FFFFFF" w:fill="auto"/>
              <w:autoSpaceDN w:val="0"/>
              <w:jc w:val="right"/>
              <w:textAlignment w:val="center"/>
              <w:rPr>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77F36EA">
            <w:pPr>
              <w:shd w:val="solid" w:color="FFFFFF" w:fill="auto"/>
              <w:autoSpaceDN w:val="0"/>
              <w:jc w:val="right"/>
              <w:textAlignment w:val="center"/>
              <w:rPr>
                <w:color w:val="000000"/>
                <w:sz w:val="20"/>
                <w:shd w:val="clear" w:color="auto" w:fill="FFFFFF"/>
              </w:rPr>
            </w:pPr>
          </w:p>
        </w:tc>
        <w:tc>
          <w:tcPr>
            <w:tcW w:w="2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437E297">
            <w:pPr>
              <w:shd w:val="solid" w:color="FFFFFF" w:fill="auto"/>
              <w:autoSpaceDN w:val="0"/>
              <w:jc w:val="right"/>
              <w:textAlignment w:val="center"/>
              <w:rPr>
                <w:color w:val="000000"/>
                <w:sz w:val="20"/>
                <w:shd w:val="clear" w:color="auto" w:fill="FFFFFF"/>
              </w:rPr>
            </w:pPr>
          </w:p>
        </w:tc>
        <w:tc>
          <w:tcPr>
            <w:tcW w:w="34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03A8B04">
            <w:pPr>
              <w:shd w:val="solid" w:color="FFFFFF" w:fill="auto"/>
              <w:autoSpaceDN w:val="0"/>
              <w:jc w:val="right"/>
              <w:textAlignment w:val="center"/>
              <w:rPr>
                <w:color w:val="000000"/>
                <w:sz w:val="20"/>
                <w:shd w:val="clear" w:color="auto" w:fill="FFFFFF"/>
              </w:rPr>
            </w:pPr>
          </w:p>
        </w:tc>
        <w:tc>
          <w:tcPr>
            <w:tcW w:w="3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63D9399">
            <w:pPr>
              <w:shd w:val="solid" w:color="FFFFFF" w:fill="auto"/>
              <w:autoSpaceDN w:val="0"/>
              <w:jc w:val="right"/>
              <w:textAlignment w:val="center"/>
              <w:rPr>
                <w:color w:val="000000"/>
                <w:sz w:val="20"/>
                <w:shd w:val="clear" w:color="auto" w:fill="FFFFFF"/>
              </w:rPr>
            </w:pPr>
          </w:p>
        </w:tc>
        <w:tc>
          <w:tcPr>
            <w:tcW w:w="35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022B975">
            <w:pPr>
              <w:shd w:val="solid" w:color="FFFFFF" w:fill="auto"/>
              <w:autoSpaceDN w:val="0"/>
              <w:jc w:val="right"/>
              <w:textAlignment w:val="center"/>
              <w:rPr>
                <w:color w:val="000000"/>
                <w:sz w:val="20"/>
                <w:shd w:val="clear" w:color="auto" w:fill="FFFFFF"/>
              </w:rPr>
            </w:pPr>
          </w:p>
        </w:tc>
        <w:tc>
          <w:tcPr>
            <w:tcW w:w="73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07F4747">
            <w:pPr>
              <w:shd w:val="solid" w:color="FFFFFF" w:fill="auto"/>
              <w:autoSpaceDN w:val="0"/>
              <w:jc w:val="right"/>
              <w:textAlignment w:val="center"/>
              <w:rPr>
                <w:color w:val="000000"/>
                <w:sz w:val="20"/>
                <w:shd w:val="clear" w:color="auto" w:fill="FFFFFF"/>
              </w:rPr>
            </w:pPr>
          </w:p>
        </w:tc>
        <w:tc>
          <w:tcPr>
            <w:tcW w:w="73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3D87C30">
            <w:pPr>
              <w:shd w:val="solid" w:color="FFFFFF" w:fill="auto"/>
              <w:autoSpaceDN w:val="0"/>
              <w:jc w:val="right"/>
              <w:textAlignment w:val="center"/>
              <w:rPr>
                <w:color w:val="000000"/>
                <w:sz w:val="20"/>
                <w:shd w:val="clear" w:color="auto" w:fill="FFFFFF"/>
              </w:rPr>
            </w:pPr>
          </w:p>
        </w:tc>
        <w:tc>
          <w:tcPr>
            <w:tcW w:w="256"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45F5AEFD">
            <w:pPr>
              <w:shd w:val="solid" w:color="FFFFFF" w:fill="auto"/>
              <w:autoSpaceDN w:val="0"/>
              <w:jc w:val="right"/>
              <w:textAlignment w:val="center"/>
              <w:rPr>
                <w:color w:val="000000"/>
                <w:sz w:val="20"/>
                <w:shd w:val="clear" w:color="auto" w:fill="FFFFFF"/>
              </w:rPr>
            </w:pPr>
          </w:p>
        </w:tc>
        <w:tc>
          <w:tcPr>
            <w:tcW w:w="31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5B1C687">
            <w:pPr>
              <w:shd w:val="solid" w:color="FFFFFF" w:fill="auto"/>
              <w:autoSpaceDN w:val="0"/>
              <w:jc w:val="right"/>
              <w:textAlignment w:val="center"/>
              <w:rPr>
                <w:color w:val="000000"/>
                <w:sz w:val="20"/>
                <w:shd w:val="clear" w:color="auto" w:fill="FFFFFF"/>
              </w:rPr>
            </w:pPr>
          </w:p>
        </w:tc>
        <w:tc>
          <w:tcPr>
            <w:tcW w:w="3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10C04DA">
            <w:pPr>
              <w:shd w:val="solid" w:color="FFFFFF" w:fill="auto"/>
              <w:autoSpaceDN w:val="0"/>
              <w:jc w:val="right"/>
              <w:textAlignment w:val="center"/>
              <w:rPr>
                <w:color w:val="000000"/>
                <w:sz w:val="20"/>
                <w:shd w:val="clear" w:color="auto" w:fill="FFFFFF"/>
              </w:rPr>
            </w:pPr>
          </w:p>
        </w:tc>
        <w:tc>
          <w:tcPr>
            <w:tcW w:w="29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9421D82">
            <w:pPr>
              <w:shd w:val="solid" w:color="FFFFFF" w:fill="auto"/>
              <w:autoSpaceDN w:val="0"/>
              <w:jc w:val="right"/>
              <w:textAlignment w:val="center"/>
              <w:rPr>
                <w:color w:val="000000"/>
                <w:sz w:val="20"/>
                <w:shd w:val="clear" w:color="auto" w:fill="FFFFFF"/>
              </w:rPr>
            </w:pPr>
          </w:p>
        </w:tc>
        <w:tc>
          <w:tcPr>
            <w:tcW w:w="28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29A6242">
            <w:pPr>
              <w:shd w:val="solid" w:color="FFFFFF" w:fill="auto"/>
              <w:autoSpaceDN w:val="0"/>
              <w:jc w:val="right"/>
              <w:textAlignment w:val="center"/>
              <w:rPr>
                <w:color w:val="000000"/>
                <w:sz w:val="20"/>
                <w:shd w:val="clear" w:color="auto" w:fill="FFFFFF"/>
              </w:rPr>
            </w:pPr>
          </w:p>
        </w:tc>
      </w:tr>
      <w:tr w14:paraId="5BCE3B5A">
        <w:tblPrEx>
          <w:tblCellMar>
            <w:top w:w="0" w:type="dxa"/>
            <w:left w:w="108" w:type="dxa"/>
            <w:bottom w:w="0" w:type="dxa"/>
            <w:right w:w="108" w:type="dxa"/>
          </w:tblCellMar>
        </w:tblPrEx>
        <w:trPr>
          <w:trHeight w:val="438" w:hRule="atLeast"/>
          <w:jc w:val="center"/>
        </w:trPr>
        <w:tc>
          <w:tcPr>
            <w:tcW w:w="1428" w:type="dxa"/>
            <w:tcBorders>
              <w:top w:val="single" w:color="000000" w:sz="4" w:space="0"/>
              <w:left w:val="single" w:color="000000" w:sz="4" w:space="0"/>
              <w:bottom w:val="single" w:color="000000" w:sz="4" w:space="0"/>
            </w:tcBorders>
            <w:shd w:val="solid" w:color="FFFFFF" w:fill="auto"/>
            <w:noWrap w:val="0"/>
            <w:vAlign w:val="center"/>
          </w:tcPr>
          <w:p w14:paraId="4993B6C7">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E9F855">
            <w:pPr>
              <w:autoSpaceDN w:val="0"/>
              <w:jc w:val="center"/>
              <w:textAlignment w:val="center"/>
              <w:rPr>
                <w:rFonts w:hint="default" w:eastAsia="宋体"/>
                <w:color w:val="000000"/>
                <w:kern w:val="2"/>
                <w:sz w:val="20"/>
                <w:lang w:val="en-US" w:eastAsia="zh-CN" w:bidi="ar-SA"/>
              </w:rPr>
            </w:pPr>
            <w:r>
              <w:rPr>
                <w:rFonts w:hint="eastAsia" w:eastAsia="宋体"/>
                <w:color w:val="000000"/>
                <w:sz w:val="20"/>
                <w:lang w:val="en-US" w:eastAsia="zh-CN"/>
              </w:rPr>
              <w:t>172.03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458C31">
            <w:pPr>
              <w:autoSpaceDN w:val="0"/>
              <w:jc w:val="center"/>
              <w:textAlignment w:val="center"/>
              <w:rPr>
                <w:rFonts w:hint="default" w:eastAsia="宋体"/>
                <w:color w:val="000000"/>
                <w:kern w:val="2"/>
                <w:sz w:val="20"/>
                <w:lang w:val="en-US" w:eastAsia="zh-CN" w:bidi="ar-SA"/>
              </w:rPr>
            </w:pPr>
            <w:r>
              <w:rPr>
                <w:rFonts w:hint="eastAsia" w:eastAsia="宋体"/>
                <w:color w:val="000000"/>
                <w:sz w:val="20"/>
                <w:lang w:val="en-US" w:eastAsia="zh-CN"/>
              </w:rPr>
              <w:t>147.42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49553E">
            <w:pPr>
              <w:autoSpaceDN w:val="0"/>
              <w:jc w:val="center"/>
              <w:textAlignment w:val="center"/>
              <w:rPr>
                <w:rFonts w:hint="default" w:eastAsia="宋体"/>
                <w:color w:val="000000"/>
                <w:kern w:val="2"/>
                <w:sz w:val="20"/>
                <w:lang w:val="en-US" w:eastAsia="zh-CN" w:bidi="ar-SA"/>
              </w:rPr>
            </w:pPr>
            <w:r>
              <w:rPr>
                <w:rFonts w:hint="eastAsia" w:eastAsia="宋体"/>
                <w:color w:val="000000"/>
                <w:sz w:val="20"/>
                <w:lang w:val="en-US" w:eastAsia="zh-CN"/>
              </w:rPr>
              <w:t>147.42</w:t>
            </w:r>
          </w:p>
        </w:tc>
        <w:tc>
          <w:tcPr>
            <w:tcW w:w="330" w:type="dxa"/>
            <w:tcBorders>
              <w:top w:val="single" w:color="000000" w:sz="4" w:space="0"/>
              <w:left w:val="single" w:color="000000" w:sz="4" w:space="0"/>
              <w:bottom w:val="single" w:color="000000" w:sz="4" w:space="0"/>
            </w:tcBorders>
            <w:shd w:val="clear" w:color="auto" w:fill="auto"/>
            <w:noWrap w:val="0"/>
            <w:vAlign w:val="center"/>
          </w:tcPr>
          <w:p w14:paraId="4A9D786F">
            <w:pPr>
              <w:shd w:val="solid" w:color="FFFFFF" w:fill="auto"/>
              <w:autoSpaceDN w:val="0"/>
              <w:jc w:val="center"/>
              <w:textAlignment w:val="center"/>
              <w:rPr>
                <w:rFonts w:eastAsia="宋体"/>
                <w:color w:val="000000"/>
                <w:kern w:val="2"/>
                <w:sz w:val="20"/>
                <w:lang w:val="en-US" w:eastAsia="zh-CN" w:bidi="ar-SA"/>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9553A7">
            <w:pPr>
              <w:autoSpaceDN w:val="0"/>
              <w:jc w:val="center"/>
              <w:textAlignment w:val="center"/>
              <w:rPr>
                <w:rFonts w:eastAsia="宋体"/>
                <w:color w:val="000000"/>
                <w:kern w:val="2"/>
                <w:sz w:val="20"/>
                <w:lang w:val="en-US" w:eastAsia="zh-CN" w:bidi="ar-SA"/>
              </w:rPr>
            </w:pPr>
          </w:p>
        </w:tc>
        <w:tc>
          <w:tcPr>
            <w:tcW w:w="296" w:type="dxa"/>
            <w:tcBorders>
              <w:top w:val="single" w:color="000000" w:sz="4" w:space="0"/>
              <w:bottom w:val="single" w:color="000000" w:sz="4" w:space="0"/>
              <w:right w:val="single" w:color="000000" w:sz="4" w:space="0"/>
            </w:tcBorders>
            <w:shd w:val="clear" w:color="auto" w:fill="auto"/>
            <w:noWrap w:val="0"/>
            <w:vAlign w:val="top"/>
          </w:tcPr>
          <w:p w14:paraId="0E67E4F5">
            <w:pPr>
              <w:autoSpaceDN w:val="0"/>
              <w:jc w:val="center"/>
              <w:textAlignment w:val="center"/>
              <w:rPr>
                <w:rFonts w:eastAsia="宋体"/>
                <w:color w:val="000000"/>
                <w:kern w:val="2"/>
                <w:sz w:val="20"/>
                <w:lang w:val="en-US" w:eastAsia="zh-CN" w:bidi="ar-SA"/>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37CFA7">
            <w:pPr>
              <w:autoSpaceDN w:val="0"/>
              <w:jc w:val="center"/>
              <w:textAlignment w:val="center"/>
              <w:rPr>
                <w:rFonts w:eastAsia="宋体"/>
                <w:color w:val="000000"/>
                <w:kern w:val="2"/>
                <w:sz w:val="20"/>
                <w:lang w:val="en-US" w:eastAsia="zh-CN" w:bidi="ar-SA"/>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D3EF7F">
            <w:pPr>
              <w:autoSpaceDN w:val="0"/>
              <w:jc w:val="center"/>
              <w:textAlignment w:val="center"/>
              <w:rPr>
                <w:rFonts w:eastAsia="宋体"/>
                <w:color w:val="000000"/>
                <w:kern w:val="2"/>
                <w:sz w:val="20"/>
                <w:lang w:val="en-US" w:eastAsia="zh-CN" w:bidi="ar-SA"/>
              </w:rPr>
            </w:pPr>
          </w:p>
        </w:tc>
        <w:tc>
          <w:tcPr>
            <w:tcW w:w="3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15432C">
            <w:pPr>
              <w:autoSpaceDN w:val="0"/>
              <w:jc w:val="center"/>
              <w:textAlignment w:val="center"/>
              <w:rPr>
                <w:rFonts w:eastAsia="宋体"/>
                <w:color w:val="000000"/>
                <w:kern w:val="2"/>
                <w:sz w:val="20"/>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9FFF72">
            <w:pPr>
              <w:autoSpaceDN w:val="0"/>
              <w:jc w:val="center"/>
              <w:textAlignment w:val="center"/>
              <w:rPr>
                <w:rFonts w:eastAsia="宋体"/>
                <w:color w:val="000000"/>
                <w:kern w:val="2"/>
                <w:sz w:val="20"/>
                <w:lang w:val="en-US" w:eastAsia="zh-CN" w:bidi="ar-SA"/>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1AF863">
            <w:pPr>
              <w:autoSpaceDN w:val="0"/>
              <w:jc w:val="center"/>
              <w:textAlignment w:val="center"/>
              <w:rPr>
                <w:rFonts w:eastAsia="宋体"/>
                <w:color w:val="000000"/>
                <w:kern w:val="2"/>
                <w:sz w:val="20"/>
                <w:lang w:val="en-US" w:eastAsia="zh-CN" w:bidi="ar-SA"/>
              </w:rPr>
            </w:pP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D91607">
            <w:pPr>
              <w:autoSpaceDN w:val="0"/>
              <w:jc w:val="center"/>
              <w:textAlignment w:val="center"/>
              <w:rPr>
                <w:rFonts w:hint="default" w:eastAsia="宋体"/>
                <w:color w:val="000000"/>
                <w:kern w:val="2"/>
                <w:sz w:val="20"/>
                <w:lang w:val="en-US" w:eastAsia="zh-CN" w:bidi="ar-SA"/>
              </w:rPr>
            </w:pPr>
            <w:r>
              <w:rPr>
                <w:rFonts w:hint="eastAsia" w:eastAsia="宋体"/>
                <w:color w:val="000000"/>
                <w:kern w:val="2"/>
                <w:sz w:val="20"/>
                <w:lang w:val="en-US" w:eastAsia="zh-CN" w:bidi="ar-SA"/>
              </w:rPr>
              <w:t>24.61</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BC222D">
            <w:pPr>
              <w:autoSpaceDN w:val="0"/>
              <w:jc w:val="center"/>
              <w:textAlignment w:val="center"/>
              <w:rPr>
                <w:rFonts w:hint="default" w:eastAsia="宋体"/>
                <w:color w:val="000000"/>
                <w:kern w:val="2"/>
                <w:sz w:val="20"/>
                <w:lang w:val="en-US" w:eastAsia="zh-CN" w:bidi="ar-SA"/>
              </w:rPr>
            </w:pPr>
            <w:r>
              <w:rPr>
                <w:rFonts w:hint="eastAsia" w:eastAsia="宋体"/>
                <w:color w:val="000000"/>
                <w:sz w:val="20"/>
                <w:lang w:val="en-US" w:eastAsia="zh-CN"/>
              </w:rPr>
              <w:t>24.61</w:t>
            </w:r>
          </w:p>
        </w:tc>
        <w:tc>
          <w:tcPr>
            <w:tcW w:w="256"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27CBD7C2">
            <w:pPr>
              <w:shd w:val="solid" w:color="FFFFFF" w:fill="auto"/>
              <w:autoSpaceDN w:val="0"/>
              <w:jc w:val="right"/>
              <w:textAlignment w:val="center"/>
              <w:rPr>
                <w:color w:val="000000"/>
                <w:sz w:val="20"/>
                <w:shd w:val="clear" w:color="auto" w:fill="FFFFFF"/>
              </w:rPr>
            </w:pPr>
          </w:p>
        </w:tc>
        <w:tc>
          <w:tcPr>
            <w:tcW w:w="31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27BD1CC">
            <w:pPr>
              <w:shd w:val="solid" w:color="FFFFFF" w:fill="auto"/>
              <w:autoSpaceDN w:val="0"/>
              <w:jc w:val="right"/>
              <w:textAlignment w:val="center"/>
              <w:rPr>
                <w:color w:val="000000"/>
                <w:sz w:val="20"/>
                <w:shd w:val="clear" w:color="auto" w:fill="FFFFFF"/>
              </w:rPr>
            </w:pPr>
          </w:p>
        </w:tc>
        <w:tc>
          <w:tcPr>
            <w:tcW w:w="3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8D24F51">
            <w:pPr>
              <w:shd w:val="solid" w:color="FFFFFF" w:fill="auto"/>
              <w:autoSpaceDN w:val="0"/>
              <w:jc w:val="right"/>
              <w:textAlignment w:val="center"/>
              <w:rPr>
                <w:color w:val="000000"/>
                <w:sz w:val="20"/>
                <w:shd w:val="clear" w:color="auto" w:fill="FFFFFF"/>
              </w:rPr>
            </w:pPr>
          </w:p>
        </w:tc>
        <w:tc>
          <w:tcPr>
            <w:tcW w:w="29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14ED401">
            <w:pPr>
              <w:shd w:val="solid" w:color="FFFFFF" w:fill="auto"/>
              <w:autoSpaceDN w:val="0"/>
              <w:jc w:val="right"/>
              <w:textAlignment w:val="center"/>
              <w:rPr>
                <w:color w:val="000000"/>
                <w:sz w:val="20"/>
                <w:shd w:val="clear" w:color="auto" w:fill="FFFFFF"/>
              </w:rPr>
            </w:pPr>
          </w:p>
        </w:tc>
        <w:tc>
          <w:tcPr>
            <w:tcW w:w="28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D5F4920">
            <w:pPr>
              <w:shd w:val="solid" w:color="FFFFFF" w:fill="auto"/>
              <w:autoSpaceDN w:val="0"/>
              <w:jc w:val="right"/>
              <w:textAlignment w:val="center"/>
              <w:rPr>
                <w:color w:val="000000"/>
                <w:sz w:val="20"/>
                <w:shd w:val="clear" w:color="auto" w:fill="FFFFFF"/>
              </w:rPr>
            </w:pPr>
          </w:p>
        </w:tc>
      </w:tr>
    </w:tbl>
    <w:p w14:paraId="4FE54A1D"/>
    <w:p w14:paraId="552057A5">
      <w:pPr>
        <w:ind w:firstLine="640" w:firstLineChars="200"/>
      </w:pPr>
    </w:p>
    <w:p w14:paraId="3B9CC798">
      <w:pPr>
        <w:ind w:firstLine="640" w:firstLineChars="200"/>
        <w:rPr>
          <w:rFonts w:eastAsia="楷体"/>
        </w:rPr>
      </w:pPr>
      <w:r>
        <w:rPr>
          <w:rFonts w:hint="eastAsia" w:hAnsi="楷体" w:eastAsia="楷体"/>
          <w:lang w:val="en-US" w:eastAsia="zh-CN"/>
        </w:rPr>
        <w:t xml:space="preserve"> </w:t>
      </w: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691EA6D8">
        <w:tblPrEx>
          <w:tblCellMar>
            <w:top w:w="0" w:type="dxa"/>
            <w:left w:w="108" w:type="dxa"/>
            <w:bottom w:w="0" w:type="dxa"/>
            <w:right w:w="108" w:type="dxa"/>
          </w:tblCellMar>
        </w:tblPrEx>
        <w:trPr>
          <w:trHeight w:val="8560" w:hRule="atLeast"/>
          <w:jc w:val="center"/>
        </w:trPr>
        <w:tc>
          <w:tcPr>
            <w:tcW w:w="10405" w:type="dxa"/>
            <w:tcBorders>
              <w:top w:val="nil"/>
              <w:left w:val="nil"/>
              <w:bottom w:val="nil"/>
              <w:right w:val="nil"/>
            </w:tcBorders>
            <w:noWrap w:val="0"/>
            <w:vAlign w:val="bottom"/>
          </w:tcPr>
          <w:p w14:paraId="6F7FDE96">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rPr>
              <w:t>总</w:t>
            </w:r>
            <w:r>
              <w:rPr>
                <w:rFonts w:eastAsia="方正小标宋简体"/>
                <w:kern w:val="0"/>
                <w:sz w:val="44"/>
                <w:szCs w:val="44"/>
              </w:rPr>
              <w:t>表</w:t>
            </w:r>
          </w:p>
          <w:tbl>
            <w:tblPr>
              <w:tblStyle w:val="9"/>
              <w:tblW w:w="11140" w:type="dxa"/>
              <w:tblInd w:w="445" w:type="dxa"/>
              <w:tblLayout w:type="fixed"/>
              <w:tblCellMar>
                <w:top w:w="15" w:type="dxa"/>
                <w:left w:w="15" w:type="dxa"/>
                <w:bottom w:w="15" w:type="dxa"/>
                <w:right w:w="15" w:type="dxa"/>
              </w:tblCellMar>
            </w:tblPr>
            <w:tblGrid>
              <w:gridCol w:w="2150"/>
              <w:gridCol w:w="1267"/>
              <w:gridCol w:w="1306"/>
              <w:gridCol w:w="1090"/>
              <w:gridCol w:w="1297"/>
              <w:gridCol w:w="1267"/>
              <w:gridCol w:w="30"/>
              <w:gridCol w:w="1297"/>
              <w:gridCol w:w="139"/>
              <w:gridCol w:w="1158"/>
              <w:gridCol w:w="139"/>
            </w:tblGrid>
            <w:tr w14:paraId="13E227A8">
              <w:tblPrEx>
                <w:tblCellMar>
                  <w:top w:w="15" w:type="dxa"/>
                  <w:left w:w="15" w:type="dxa"/>
                  <w:bottom w:w="15" w:type="dxa"/>
                  <w:right w:w="15" w:type="dxa"/>
                </w:tblCellMar>
              </w:tblPrEx>
              <w:trPr>
                <w:gridAfter w:val="1"/>
                <w:wAfter w:w="139" w:type="dxa"/>
                <w:trHeight w:val="390" w:hRule="atLeast"/>
              </w:trPr>
              <w:tc>
                <w:tcPr>
                  <w:tcW w:w="5813" w:type="dxa"/>
                  <w:gridSpan w:val="4"/>
                  <w:tcBorders>
                    <w:bottom w:val="single" w:color="000000" w:sz="4" w:space="0"/>
                  </w:tcBorders>
                  <w:noWrap w:val="0"/>
                  <w:vAlign w:val="center"/>
                </w:tcPr>
                <w:p w14:paraId="26387B16">
                  <w:pPr>
                    <w:widowControl/>
                    <w:jc w:val="left"/>
                    <w:rPr>
                      <w:rFonts w:eastAsia="华文细黑"/>
                      <w:color w:val="000000"/>
                      <w:kern w:val="0"/>
                      <w:sz w:val="20"/>
                    </w:rPr>
                  </w:pPr>
                  <w:r>
                    <w:rPr>
                      <w:rFonts w:hint="eastAsia" w:eastAsia="宋体"/>
                      <w:kern w:val="0"/>
                      <w:sz w:val="20"/>
                      <w:lang w:val="en-US" w:eastAsia="zh-CN"/>
                    </w:rPr>
                    <w:t>德惠市人民政府教育督导室</w:t>
                  </w:r>
                </w:p>
              </w:tc>
              <w:tc>
                <w:tcPr>
                  <w:tcW w:w="1297" w:type="dxa"/>
                  <w:tcBorders>
                    <w:bottom w:val="single" w:color="000000" w:sz="4" w:space="0"/>
                  </w:tcBorders>
                  <w:noWrap w:val="0"/>
                  <w:vAlign w:val="center"/>
                </w:tcPr>
                <w:p w14:paraId="41305069">
                  <w:pPr>
                    <w:widowControl/>
                    <w:jc w:val="right"/>
                    <w:rPr>
                      <w:rFonts w:eastAsia="华文细黑"/>
                      <w:color w:val="000000"/>
                      <w:kern w:val="0"/>
                      <w:sz w:val="20"/>
                    </w:rPr>
                  </w:pPr>
                </w:p>
              </w:tc>
              <w:tc>
                <w:tcPr>
                  <w:tcW w:w="1297" w:type="dxa"/>
                  <w:gridSpan w:val="2"/>
                  <w:tcBorders>
                    <w:bottom w:val="single" w:color="000000" w:sz="4" w:space="0"/>
                  </w:tcBorders>
                  <w:noWrap w:val="0"/>
                  <w:vAlign w:val="center"/>
                </w:tcPr>
                <w:p w14:paraId="2E37D0B9">
                  <w:pPr>
                    <w:widowControl/>
                    <w:jc w:val="right"/>
                    <w:rPr>
                      <w:rFonts w:eastAsia="华文细黑"/>
                      <w:color w:val="000000"/>
                      <w:kern w:val="0"/>
                      <w:sz w:val="20"/>
                    </w:rPr>
                  </w:pPr>
                </w:p>
              </w:tc>
              <w:tc>
                <w:tcPr>
                  <w:tcW w:w="1297" w:type="dxa"/>
                  <w:tcBorders>
                    <w:bottom w:val="single" w:color="000000" w:sz="4" w:space="0"/>
                  </w:tcBorders>
                  <w:noWrap w:val="0"/>
                  <w:vAlign w:val="center"/>
                </w:tcPr>
                <w:p w14:paraId="0361D565">
                  <w:pPr>
                    <w:widowControl/>
                    <w:jc w:val="right"/>
                    <w:rPr>
                      <w:rFonts w:eastAsia="华文细黑"/>
                      <w:color w:val="000000"/>
                      <w:kern w:val="0"/>
                      <w:sz w:val="20"/>
                    </w:rPr>
                  </w:pPr>
                  <w:r>
                    <w:rPr>
                      <w:rFonts w:eastAsia="华文细黑"/>
                      <w:color w:val="000000"/>
                      <w:kern w:val="0"/>
                      <w:sz w:val="20"/>
                    </w:rPr>
                    <w:t>单位：万元</w:t>
                  </w:r>
                </w:p>
              </w:tc>
              <w:tc>
                <w:tcPr>
                  <w:tcW w:w="1297" w:type="dxa"/>
                  <w:gridSpan w:val="2"/>
                  <w:tcBorders>
                    <w:bottom w:val="single" w:color="000000" w:sz="4" w:space="0"/>
                  </w:tcBorders>
                  <w:noWrap w:val="0"/>
                  <w:vAlign w:val="center"/>
                </w:tcPr>
                <w:p w14:paraId="624AB5FA">
                  <w:pPr>
                    <w:widowControl/>
                    <w:jc w:val="right"/>
                    <w:rPr>
                      <w:rFonts w:eastAsia="华文细黑"/>
                      <w:color w:val="000000"/>
                      <w:kern w:val="0"/>
                      <w:sz w:val="20"/>
                    </w:rPr>
                  </w:pPr>
                </w:p>
              </w:tc>
            </w:tr>
            <w:tr w14:paraId="3B2D535E">
              <w:tblPrEx>
                <w:tblCellMar>
                  <w:top w:w="15" w:type="dxa"/>
                  <w:left w:w="15" w:type="dxa"/>
                  <w:bottom w:w="15" w:type="dxa"/>
                  <w:right w:w="15" w:type="dxa"/>
                </w:tblCellMar>
              </w:tblPrEx>
              <w:trPr>
                <w:trHeight w:val="1240" w:hRule="atLeast"/>
              </w:trPr>
              <w:tc>
                <w:tcPr>
                  <w:tcW w:w="2150" w:type="dxa"/>
                  <w:tcBorders>
                    <w:left w:val="single" w:color="000000" w:sz="4" w:space="0"/>
                    <w:bottom w:val="single" w:color="000000" w:sz="4" w:space="0"/>
                    <w:right w:val="single" w:color="000000" w:sz="4" w:space="0"/>
                  </w:tcBorders>
                  <w:noWrap w:val="0"/>
                  <w:vAlign w:val="center"/>
                </w:tcPr>
                <w:p w14:paraId="56F32798">
                  <w:pPr>
                    <w:autoSpaceDN w:val="0"/>
                    <w:jc w:val="center"/>
                    <w:textAlignment w:val="center"/>
                    <w:rPr>
                      <w:rFonts w:eastAsia="宋体"/>
                      <w:color w:val="000000"/>
                      <w:sz w:val="20"/>
                    </w:rPr>
                  </w:pPr>
                  <w:r>
                    <w:rPr>
                      <w:rFonts w:eastAsia="宋体"/>
                      <w:color w:val="000000"/>
                      <w:sz w:val="20"/>
                    </w:rPr>
                    <w:t>功能分类</w:t>
                  </w:r>
                </w:p>
                <w:p w14:paraId="709DD493">
                  <w:pPr>
                    <w:widowControl/>
                    <w:jc w:val="center"/>
                    <w:rPr>
                      <w:rFonts w:eastAsia="华文细黑"/>
                      <w:color w:val="000000"/>
                      <w:kern w:val="0"/>
                      <w:sz w:val="20"/>
                    </w:rPr>
                  </w:pPr>
                  <w:r>
                    <w:rPr>
                      <w:rFonts w:eastAsia="宋体"/>
                      <w:color w:val="000000"/>
                      <w:sz w:val="20"/>
                    </w:rPr>
                    <w:t>科目名称</w:t>
                  </w:r>
                </w:p>
              </w:tc>
              <w:tc>
                <w:tcPr>
                  <w:tcW w:w="1267" w:type="dxa"/>
                  <w:tcBorders>
                    <w:left w:val="single" w:color="000000" w:sz="4" w:space="0"/>
                    <w:bottom w:val="single" w:color="000000" w:sz="4" w:space="0"/>
                    <w:right w:val="single" w:color="000000" w:sz="4" w:space="0"/>
                  </w:tcBorders>
                  <w:noWrap w:val="0"/>
                  <w:vAlign w:val="center"/>
                </w:tcPr>
                <w:p w14:paraId="46DFA371">
                  <w:pPr>
                    <w:widowControl/>
                    <w:jc w:val="center"/>
                    <w:rPr>
                      <w:rFonts w:eastAsia="华文细黑"/>
                      <w:color w:val="000000"/>
                      <w:kern w:val="0"/>
                      <w:sz w:val="20"/>
                    </w:rPr>
                  </w:pPr>
                  <w:r>
                    <w:rPr>
                      <w:rFonts w:eastAsia="华文细黑"/>
                      <w:color w:val="000000"/>
                      <w:kern w:val="0"/>
                      <w:sz w:val="20"/>
                    </w:rPr>
                    <w:t>总计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5FAA0569">
                  <w:pPr>
                    <w:widowControl/>
                    <w:jc w:val="center"/>
                    <w:rPr>
                      <w:rFonts w:eastAsia="华文细黑"/>
                      <w:color w:val="000000"/>
                      <w:kern w:val="0"/>
                      <w:sz w:val="20"/>
                    </w:rPr>
                  </w:pPr>
                </w:p>
                <w:p w14:paraId="7398AC12">
                  <w:pPr>
                    <w:widowControl/>
                    <w:jc w:val="center"/>
                    <w:rPr>
                      <w:rFonts w:eastAsia="华文细黑"/>
                      <w:color w:val="000000"/>
                      <w:kern w:val="0"/>
                      <w:sz w:val="20"/>
                    </w:rPr>
                  </w:pPr>
                  <w:r>
                    <w:rPr>
                      <w:rFonts w:eastAsia="华文细黑"/>
                      <w:color w:val="000000"/>
                      <w:kern w:val="0"/>
                      <w:sz w:val="20"/>
                    </w:rPr>
                    <w:t>基本</w:t>
                  </w:r>
                </w:p>
                <w:p w14:paraId="6C34365C">
                  <w:pPr>
                    <w:widowControl/>
                    <w:jc w:val="center"/>
                    <w:rPr>
                      <w:rFonts w:eastAsia="华文细黑"/>
                      <w:color w:val="000000"/>
                      <w:kern w:val="0"/>
                      <w:sz w:val="20"/>
                    </w:rPr>
                  </w:pPr>
                  <w:r>
                    <w:rPr>
                      <w:rFonts w:eastAsia="华文细黑"/>
                      <w:color w:val="000000"/>
                      <w:kern w:val="0"/>
                      <w:sz w:val="20"/>
                    </w:rPr>
                    <w:t>支出</w:t>
                  </w:r>
                </w:p>
                <w:p w14:paraId="4BBD9B4C">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6906E842">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6A5401B8">
                  <w:pPr>
                    <w:widowControl/>
                    <w:jc w:val="center"/>
                    <w:rPr>
                      <w:rFonts w:hint="eastAsia" w:eastAsia="华文细黑"/>
                      <w:color w:val="000000"/>
                      <w:kern w:val="0"/>
                      <w:sz w:val="20"/>
                    </w:rPr>
                  </w:pPr>
                  <w:r>
                    <w:rPr>
                      <w:rFonts w:hint="eastAsia" w:eastAsia="华文细黑"/>
                      <w:color w:val="000000"/>
                      <w:kern w:val="0"/>
                      <w:sz w:val="20"/>
                    </w:rPr>
                    <w:t>事业单位</w:t>
                  </w:r>
                </w:p>
                <w:p w14:paraId="5E5600C1">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205F2248">
                  <w:pPr>
                    <w:widowControl/>
                    <w:jc w:val="center"/>
                    <w:rPr>
                      <w:rFonts w:eastAsia="华文细黑"/>
                      <w:color w:val="000000"/>
                      <w:kern w:val="0"/>
                      <w:sz w:val="20"/>
                    </w:rPr>
                  </w:pPr>
                  <w:r>
                    <w:rPr>
                      <w:rFonts w:eastAsia="华文细黑"/>
                      <w:color w:val="000000"/>
                      <w:kern w:val="0"/>
                      <w:sz w:val="20"/>
                    </w:rPr>
                    <w:t>上缴                                            上级                                                         支出</w:t>
                  </w:r>
                </w:p>
              </w:tc>
              <w:tc>
                <w:tcPr>
                  <w:tcW w:w="1466" w:type="dxa"/>
                  <w:gridSpan w:val="3"/>
                  <w:tcBorders>
                    <w:top w:val="single" w:color="000000" w:sz="4" w:space="0"/>
                    <w:left w:val="single" w:color="000000" w:sz="4" w:space="0"/>
                    <w:bottom w:val="single" w:color="000000" w:sz="4" w:space="0"/>
                    <w:right w:val="single" w:color="000000" w:sz="4" w:space="0"/>
                  </w:tcBorders>
                  <w:noWrap w:val="0"/>
                  <w:vAlign w:val="center"/>
                </w:tcPr>
                <w:p w14:paraId="458D680E">
                  <w:pPr>
                    <w:widowControl/>
                    <w:jc w:val="center"/>
                    <w:rPr>
                      <w:rFonts w:eastAsia="华文细黑"/>
                      <w:color w:val="000000"/>
                      <w:kern w:val="0"/>
                      <w:sz w:val="20"/>
                    </w:rPr>
                  </w:pPr>
                  <w:r>
                    <w:rPr>
                      <w:rFonts w:eastAsia="华文细黑"/>
                      <w:color w:val="000000"/>
                      <w:kern w:val="0"/>
                      <w:sz w:val="20"/>
                    </w:rPr>
                    <w:t>对附属                                           单位补                                      助支出</w:t>
                  </w:r>
                </w:p>
              </w:tc>
              <w:tc>
                <w:tcPr>
                  <w:tcW w:w="1297" w:type="dxa"/>
                  <w:gridSpan w:val="2"/>
                  <w:tcBorders>
                    <w:top w:val="single" w:color="000000" w:sz="4" w:space="0"/>
                    <w:left w:val="single" w:color="000000" w:sz="4" w:space="0"/>
                    <w:bottom w:val="single" w:color="000000" w:sz="4" w:space="0"/>
                    <w:right w:val="single" w:color="000000" w:sz="4" w:space="0"/>
                  </w:tcBorders>
                  <w:noWrap w:val="0"/>
                  <w:vAlign w:val="center"/>
                </w:tcPr>
                <w:p w14:paraId="4AB7683E">
                  <w:pPr>
                    <w:widowControl/>
                    <w:jc w:val="center"/>
                    <w:rPr>
                      <w:rFonts w:eastAsia="华文细黑"/>
                      <w:color w:val="000000"/>
                      <w:kern w:val="0"/>
                      <w:sz w:val="20"/>
                    </w:rPr>
                  </w:pPr>
                </w:p>
              </w:tc>
            </w:tr>
            <w:tr w14:paraId="10FAA581">
              <w:tblPrEx>
                <w:tblCellMar>
                  <w:top w:w="15" w:type="dxa"/>
                  <w:left w:w="15" w:type="dxa"/>
                  <w:bottom w:w="15" w:type="dxa"/>
                  <w:right w:w="15" w:type="dxa"/>
                </w:tblCellMar>
              </w:tblPrEx>
              <w:trPr>
                <w:trHeight w:val="423"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14:paraId="6ECAFDF8">
                  <w:pPr>
                    <w:widowControl/>
                    <w:jc w:val="left"/>
                    <w:rPr>
                      <w:rFonts w:hint="eastAsia" w:eastAsia="宋体"/>
                      <w:color w:val="000000"/>
                      <w:kern w:val="0"/>
                      <w:sz w:val="20"/>
                      <w:lang w:val="en-US" w:eastAsia="zh-CN" w:bidi="ar-SA"/>
                    </w:rPr>
                  </w:pPr>
                  <w:r>
                    <w:rPr>
                      <w:rFonts w:hint="eastAsia" w:eastAsia="宋体"/>
                      <w:color w:val="000000"/>
                      <w:kern w:val="0"/>
                      <w:sz w:val="20"/>
                    </w:rPr>
                    <w:t>教育支出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4478B1">
                  <w:pPr>
                    <w:widowControl/>
                    <w:jc w:val="center"/>
                    <w:rPr>
                      <w:rFonts w:hint="default" w:eastAsia="宋体"/>
                      <w:color w:val="000000"/>
                      <w:kern w:val="0"/>
                      <w:sz w:val="20"/>
                      <w:lang w:val="en-US" w:eastAsia="zh-CN" w:bidi="ar-SA"/>
                    </w:rPr>
                  </w:pPr>
                  <w:r>
                    <w:rPr>
                      <w:rFonts w:hint="eastAsia" w:eastAsia="宋体"/>
                      <w:color w:val="000000"/>
                      <w:kern w:val="0"/>
                      <w:sz w:val="20"/>
                      <w:lang w:val="en-US" w:eastAsia="zh-CN" w:bidi="ar-SA"/>
                    </w:rPr>
                    <w:t>136.27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A50210">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112.90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B91E64">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23.37</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68227C">
                  <w:pPr>
                    <w:widowControl/>
                    <w:jc w:val="center"/>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1ADFD4">
                  <w:pPr>
                    <w:widowControl/>
                    <w:jc w:val="center"/>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A59684">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D209F3">
                  <w:pPr>
                    <w:widowControl/>
                    <w:jc w:val="center"/>
                    <w:rPr>
                      <w:rFonts w:eastAsia="宋体"/>
                      <w:color w:val="000000"/>
                      <w:kern w:val="0"/>
                      <w:sz w:val="20"/>
                    </w:rPr>
                  </w:pPr>
                </w:p>
              </w:tc>
            </w:tr>
            <w:tr w14:paraId="5425BBB9">
              <w:tblPrEx>
                <w:tblCellMar>
                  <w:top w:w="15" w:type="dxa"/>
                  <w:left w:w="15" w:type="dxa"/>
                  <w:bottom w:w="15" w:type="dxa"/>
                  <w:right w:w="15" w:type="dxa"/>
                </w:tblCellMar>
              </w:tblPrEx>
              <w:trPr>
                <w:trHeight w:val="47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14:paraId="0C07A928">
                  <w:pPr>
                    <w:widowControl/>
                    <w:ind w:firstLine="200" w:firstLineChars="100"/>
                    <w:jc w:val="left"/>
                    <w:rPr>
                      <w:rFonts w:eastAsia="华文细黑"/>
                      <w:color w:val="000000"/>
                      <w:kern w:val="0"/>
                      <w:sz w:val="20"/>
                      <w:lang w:val="en-US" w:eastAsia="zh-CN" w:bidi="ar-SA"/>
                    </w:rPr>
                  </w:pPr>
                  <w:r>
                    <w:rPr>
                      <w:rFonts w:hint="eastAsia" w:ascii="宋体" w:hAnsi="宋体" w:eastAsia="宋体" w:cs="宋体"/>
                      <w:sz w:val="20"/>
                    </w:rPr>
                    <w:t>教育管理事务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158912">
                  <w:pPr>
                    <w:widowControl/>
                    <w:jc w:val="center"/>
                    <w:rPr>
                      <w:rFonts w:hint="default" w:eastAsia="宋体"/>
                      <w:color w:val="000000"/>
                      <w:kern w:val="0"/>
                      <w:sz w:val="20"/>
                      <w:lang w:val="en-US" w:eastAsia="zh-CN" w:bidi="ar-SA"/>
                    </w:rPr>
                  </w:pPr>
                  <w:r>
                    <w:rPr>
                      <w:rFonts w:hint="eastAsia" w:eastAsia="宋体"/>
                      <w:color w:val="000000"/>
                      <w:kern w:val="0"/>
                      <w:sz w:val="20"/>
                      <w:lang w:val="en-US" w:eastAsia="zh-CN" w:bidi="ar-SA"/>
                    </w:rPr>
                    <w:t>136.27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3D6394">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112.90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1D915E">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23.37</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77AC66">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79124C">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7DD819">
                  <w:pPr>
                    <w:widowControl/>
                    <w:jc w:val="right"/>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A7A9DF">
                  <w:pPr>
                    <w:widowControl/>
                    <w:jc w:val="right"/>
                    <w:rPr>
                      <w:rFonts w:eastAsia="宋体"/>
                      <w:color w:val="000000"/>
                      <w:kern w:val="0"/>
                      <w:sz w:val="20"/>
                    </w:rPr>
                  </w:pPr>
                </w:p>
              </w:tc>
            </w:tr>
            <w:tr w14:paraId="5DA30217">
              <w:tblPrEx>
                <w:tblCellMar>
                  <w:top w:w="15" w:type="dxa"/>
                  <w:left w:w="15" w:type="dxa"/>
                  <w:bottom w:w="15" w:type="dxa"/>
                  <w:right w:w="15" w:type="dxa"/>
                </w:tblCellMar>
              </w:tblPrEx>
              <w:trPr>
                <w:trHeight w:val="448"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14:paraId="5FD081D3">
                  <w:pPr>
                    <w:widowControl/>
                    <w:ind w:firstLine="400" w:firstLineChars="200"/>
                    <w:jc w:val="left"/>
                    <w:rPr>
                      <w:rFonts w:eastAsia="宋体"/>
                      <w:color w:val="000000"/>
                      <w:kern w:val="0"/>
                      <w:sz w:val="20"/>
                      <w:lang w:val="en-US" w:eastAsia="zh-CN" w:bidi="ar-SA"/>
                    </w:rPr>
                  </w:pPr>
                  <w:r>
                    <w:rPr>
                      <w:rFonts w:hint="eastAsia" w:eastAsia="宋体"/>
                      <w:color w:val="000000"/>
                      <w:kern w:val="0"/>
                      <w:sz w:val="20"/>
                    </w:rPr>
                    <w:t>其他教育管理事务支出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A1B097">
                  <w:pPr>
                    <w:widowControl/>
                    <w:jc w:val="center"/>
                    <w:rPr>
                      <w:rFonts w:hint="default" w:eastAsia="宋体"/>
                      <w:color w:val="000000"/>
                      <w:kern w:val="0"/>
                      <w:sz w:val="20"/>
                      <w:lang w:val="en-US" w:eastAsia="zh-CN" w:bidi="ar-SA"/>
                    </w:rPr>
                  </w:pPr>
                  <w:r>
                    <w:rPr>
                      <w:rFonts w:hint="eastAsia" w:eastAsia="宋体"/>
                      <w:color w:val="000000"/>
                      <w:kern w:val="0"/>
                      <w:sz w:val="20"/>
                      <w:lang w:val="en-US" w:eastAsia="zh-CN" w:bidi="ar-SA"/>
                    </w:rPr>
                    <w:t>136.27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DCF169">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112.90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6A8FD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23.37</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4D3F3C">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2C9E1D">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0025E8">
                  <w:pPr>
                    <w:widowControl/>
                    <w:jc w:val="right"/>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68DF8F">
                  <w:pPr>
                    <w:widowControl/>
                    <w:jc w:val="right"/>
                    <w:rPr>
                      <w:rFonts w:eastAsia="宋体"/>
                      <w:color w:val="000000"/>
                      <w:kern w:val="0"/>
                      <w:sz w:val="20"/>
                    </w:rPr>
                  </w:pPr>
                </w:p>
              </w:tc>
            </w:tr>
            <w:tr w14:paraId="267AC0E4">
              <w:tblPrEx>
                <w:tblCellMar>
                  <w:top w:w="15" w:type="dxa"/>
                  <w:left w:w="15" w:type="dxa"/>
                  <w:bottom w:w="15" w:type="dxa"/>
                  <w:right w:w="15" w:type="dxa"/>
                </w:tblCellMar>
              </w:tblPrEx>
              <w:trPr>
                <w:trHeight w:val="505"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14:paraId="2158933B">
                  <w:pPr>
                    <w:widowControl/>
                    <w:ind w:firstLine="200" w:firstLineChars="100"/>
                    <w:jc w:val="left"/>
                    <w:rPr>
                      <w:rFonts w:eastAsia="宋体"/>
                      <w:color w:val="000000"/>
                      <w:kern w:val="0"/>
                      <w:sz w:val="20"/>
                      <w:lang w:val="en-US" w:eastAsia="zh-CN" w:bidi="ar-SA"/>
                    </w:rPr>
                  </w:pPr>
                  <w:r>
                    <w:rPr>
                      <w:rFonts w:hint="eastAsia" w:eastAsia="宋体"/>
                      <w:color w:val="000000"/>
                      <w:kern w:val="0"/>
                      <w:sz w:val="20"/>
                    </w:rPr>
                    <w:t>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B13010">
                  <w:pPr>
                    <w:widowControl/>
                    <w:jc w:val="center"/>
                    <w:rPr>
                      <w:rFonts w:hint="default" w:eastAsia="宋体"/>
                      <w:color w:val="000000"/>
                      <w:kern w:val="0"/>
                      <w:sz w:val="20"/>
                      <w:lang w:val="en-US" w:eastAsia="zh-CN" w:bidi="ar-SA"/>
                    </w:rPr>
                  </w:pPr>
                  <w:r>
                    <w:rPr>
                      <w:rFonts w:hint="eastAsia" w:eastAsia="宋体"/>
                      <w:color w:val="000000"/>
                      <w:kern w:val="0"/>
                      <w:sz w:val="20"/>
                      <w:lang w:val="en-US" w:eastAsia="zh-CN" w:bidi="ar-SA"/>
                    </w:rPr>
                    <w:t>17.58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77B2D6">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16.34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7F241E">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1.24</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24C112">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F7BF2B">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62F33A">
                  <w:pPr>
                    <w:widowControl/>
                    <w:jc w:val="right"/>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9957E7">
                  <w:pPr>
                    <w:widowControl/>
                    <w:jc w:val="right"/>
                    <w:rPr>
                      <w:rFonts w:eastAsia="宋体"/>
                      <w:color w:val="000000"/>
                      <w:kern w:val="0"/>
                      <w:sz w:val="20"/>
                    </w:rPr>
                  </w:pPr>
                </w:p>
              </w:tc>
            </w:tr>
            <w:tr w14:paraId="476B38CC">
              <w:tblPrEx>
                <w:tblCellMar>
                  <w:top w:w="15" w:type="dxa"/>
                  <w:left w:w="15" w:type="dxa"/>
                  <w:bottom w:w="15" w:type="dxa"/>
                  <w:right w:w="15" w:type="dxa"/>
                </w:tblCellMar>
              </w:tblPrEx>
              <w:trPr>
                <w:trHeight w:val="493"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14:paraId="7FA9BE54">
                  <w:pPr>
                    <w:widowControl/>
                    <w:ind w:firstLine="400" w:firstLineChars="200"/>
                    <w:jc w:val="left"/>
                    <w:rPr>
                      <w:rFonts w:hint="eastAsia" w:eastAsia="宋体"/>
                      <w:color w:val="000000"/>
                      <w:kern w:val="0"/>
                      <w:sz w:val="20"/>
                      <w:lang w:val="en-US" w:eastAsia="zh-CN" w:bidi="ar-SA"/>
                    </w:rPr>
                  </w:pPr>
                  <w:r>
                    <w:rPr>
                      <w:rFonts w:hint="eastAsia" w:eastAsia="宋体"/>
                      <w:color w:val="000000"/>
                      <w:kern w:val="0"/>
                      <w:sz w:val="20"/>
                    </w:rPr>
                    <w:t>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5DC37F">
                  <w:pPr>
                    <w:widowControl/>
                    <w:jc w:val="center"/>
                    <w:rPr>
                      <w:rFonts w:hint="default" w:eastAsia="宋体"/>
                      <w:color w:val="000000"/>
                      <w:kern w:val="0"/>
                      <w:sz w:val="20"/>
                      <w:lang w:val="en-US" w:eastAsia="zh-CN" w:bidi="ar-SA"/>
                    </w:rPr>
                  </w:pPr>
                  <w:r>
                    <w:rPr>
                      <w:rFonts w:hint="eastAsia" w:eastAsia="宋体"/>
                      <w:color w:val="000000"/>
                      <w:kern w:val="0"/>
                      <w:sz w:val="20"/>
                      <w:lang w:val="en-US" w:eastAsia="zh-CN" w:bidi="ar-SA"/>
                    </w:rPr>
                    <w:t>17.58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DFB6B1">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16.34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FBEAFE">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1.24</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489578">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6C0AED">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4BE7A3">
                  <w:pPr>
                    <w:widowControl/>
                    <w:jc w:val="right"/>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6BDA15">
                  <w:pPr>
                    <w:widowControl/>
                    <w:jc w:val="right"/>
                    <w:rPr>
                      <w:rFonts w:eastAsia="宋体"/>
                      <w:color w:val="000000"/>
                      <w:kern w:val="0"/>
                      <w:sz w:val="20"/>
                    </w:rPr>
                  </w:pPr>
                </w:p>
              </w:tc>
            </w:tr>
            <w:tr w14:paraId="732267BF">
              <w:tblPrEx>
                <w:tblCellMar>
                  <w:top w:w="15" w:type="dxa"/>
                  <w:left w:w="15" w:type="dxa"/>
                  <w:bottom w:w="15" w:type="dxa"/>
                  <w:right w:w="15" w:type="dxa"/>
                </w:tblCellMar>
              </w:tblPrEx>
              <w:trPr>
                <w:trHeight w:val="478"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14:paraId="3B76D335">
                  <w:pPr>
                    <w:widowControl/>
                    <w:ind w:firstLine="600" w:firstLineChars="300"/>
                    <w:jc w:val="left"/>
                    <w:rPr>
                      <w:rFonts w:eastAsia="宋体"/>
                      <w:color w:val="000000"/>
                      <w:kern w:val="0"/>
                      <w:sz w:val="20"/>
                      <w:lang w:val="en-US" w:eastAsia="zh-CN" w:bidi="ar-SA"/>
                    </w:rPr>
                  </w:pPr>
                  <w:r>
                    <w:rPr>
                      <w:rFonts w:hint="eastAsia" w:eastAsia="宋体"/>
                      <w:color w:val="000000"/>
                      <w:kern w:val="0"/>
                      <w:sz w:val="20"/>
                    </w:rPr>
                    <w:t>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08A2BE">
                  <w:pPr>
                    <w:widowControl/>
                    <w:jc w:val="center"/>
                    <w:rPr>
                      <w:rFonts w:hint="default" w:eastAsia="宋体"/>
                      <w:color w:val="000000"/>
                      <w:kern w:val="0"/>
                      <w:sz w:val="20"/>
                      <w:lang w:val="en-US" w:eastAsia="zh-CN" w:bidi="ar-SA"/>
                    </w:rPr>
                  </w:pPr>
                  <w:r>
                    <w:rPr>
                      <w:rFonts w:hint="eastAsia" w:eastAsia="宋体"/>
                      <w:color w:val="000000"/>
                      <w:kern w:val="0"/>
                      <w:sz w:val="20"/>
                      <w:lang w:val="en-US" w:eastAsia="zh-CN" w:bidi="ar-SA"/>
                    </w:rPr>
                    <w:t>17.58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6B6B8C">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16.34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FF71C8">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1.24</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917AE4">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AB7426">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71B819">
                  <w:pPr>
                    <w:widowControl/>
                    <w:jc w:val="right"/>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E14FC3">
                  <w:pPr>
                    <w:widowControl/>
                    <w:jc w:val="right"/>
                    <w:rPr>
                      <w:rFonts w:eastAsia="宋体"/>
                      <w:color w:val="000000"/>
                      <w:kern w:val="0"/>
                      <w:sz w:val="20"/>
                    </w:rPr>
                  </w:pPr>
                </w:p>
              </w:tc>
            </w:tr>
            <w:tr w14:paraId="35AFA327">
              <w:tblPrEx>
                <w:tblCellMar>
                  <w:top w:w="15" w:type="dxa"/>
                  <w:left w:w="15" w:type="dxa"/>
                  <w:bottom w:w="15" w:type="dxa"/>
                  <w:right w:w="15" w:type="dxa"/>
                </w:tblCellMar>
              </w:tblPrEx>
              <w:trPr>
                <w:trHeight w:val="44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14:paraId="31F5045C">
                  <w:pPr>
                    <w:widowControl/>
                    <w:jc w:val="left"/>
                    <w:rPr>
                      <w:rFonts w:eastAsia="宋体"/>
                      <w:color w:val="000000"/>
                      <w:kern w:val="0"/>
                      <w:sz w:val="20"/>
                      <w:lang w:val="en-US" w:eastAsia="zh-CN" w:bidi="ar-SA"/>
                    </w:rPr>
                  </w:pPr>
                  <w:r>
                    <w:rPr>
                      <w:rFonts w:hint="eastAsia" w:eastAsia="宋体"/>
                      <w:color w:val="000000"/>
                      <w:kern w:val="0"/>
                      <w:sz w:val="20"/>
                    </w:rPr>
                    <w:t>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9887A5">
                  <w:pPr>
                    <w:widowControl/>
                    <w:jc w:val="center"/>
                    <w:rPr>
                      <w:rFonts w:hint="default" w:eastAsia="宋体"/>
                      <w:color w:val="000000"/>
                      <w:kern w:val="0"/>
                      <w:sz w:val="20"/>
                      <w:lang w:val="en-US" w:eastAsia="zh-CN" w:bidi="ar-SA"/>
                    </w:rPr>
                  </w:pPr>
                  <w:r>
                    <w:rPr>
                      <w:rFonts w:hint="eastAsia" w:eastAsia="宋体"/>
                      <w:color w:val="000000"/>
                      <w:kern w:val="0"/>
                      <w:sz w:val="20"/>
                      <w:lang w:val="en-US" w:eastAsia="zh-CN"/>
                    </w:rPr>
                    <w:t>7.97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F53949">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7.97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90F0D8">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12EAEB">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DA8259">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E0C897">
                  <w:pPr>
                    <w:widowControl/>
                    <w:jc w:val="right"/>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1D4026">
                  <w:pPr>
                    <w:widowControl/>
                    <w:jc w:val="right"/>
                    <w:rPr>
                      <w:rFonts w:eastAsia="宋体"/>
                      <w:color w:val="000000"/>
                      <w:kern w:val="0"/>
                      <w:sz w:val="20"/>
                    </w:rPr>
                  </w:pPr>
                </w:p>
              </w:tc>
            </w:tr>
            <w:tr w14:paraId="4536A3DA">
              <w:tblPrEx>
                <w:tblCellMar>
                  <w:top w:w="15" w:type="dxa"/>
                  <w:left w:w="15" w:type="dxa"/>
                  <w:bottom w:w="15" w:type="dxa"/>
                  <w:right w:w="15" w:type="dxa"/>
                </w:tblCellMar>
              </w:tblPrEx>
              <w:trPr>
                <w:trHeight w:val="415"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14:paraId="5ABBFB38">
                  <w:pPr>
                    <w:widowControl/>
                    <w:ind w:firstLine="200" w:firstLineChars="100"/>
                    <w:jc w:val="left"/>
                    <w:rPr>
                      <w:rFonts w:eastAsia="宋体"/>
                      <w:color w:val="000000"/>
                      <w:kern w:val="0"/>
                      <w:sz w:val="20"/>
                      <w:lang w:val="en-US" w:eastAsia="zh-CN" w:bidi="ar-SA"/>
                    </w:rPr>
                  </w:pPr>
                  <w:r>
                    <w:rPr>
                      <w:rFonts w:hint="eastAsia" w:eastAsia="宋体"/>
                      <w:color w:val="000000"/>
                      <w:kern w:val="0"/>
                      <w:sz w:val="20"/>
                    </w:rPr>
                    <w:t>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0AEE8B">
                  <w:pPr>
                    <w:widowControl/>
                    <w:jc w:val="center"/>
                    <w:rPr>
                      <w:rFonts w:hint="default" w:eastAsia="宋体"/>
                      <w:color w:val="000000"/>
                      <w:kern w:val="0"/>
                      <w:sz w:val="20"/>
                      <w:lang w:val="en-US" w:eastAsia="zh-CN" w:bidi="ar-SA"/>
                    </w:rPr>
                  </w:pPr>
                  <w:r>
                    <w:rPr>
                      <w:rFonts w:hint="eastAsia" w:eastAsia="宋体"/>
                      <w:color w:val="000000"/>
                      <w:kern w:val="0"/>
                      <w:sz w:val="20"/>
                      <w:lang w:val="en-US" w:eastAsia="zh-CN"/>
                    </w:rPr>
                    <w:t>7.97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117E12">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7.97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DAD51F">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B4B1CB">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92C799">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D3301D">
                  <w:pPr>
                    <w:widowControl/>
                    <w:jc w:val="right"/>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C5F162">
                  <w:pPr>
                    <w:widowControl/>
                    <w:jc w:val="right"/>
                    <w:rPr>
                      <w:rFonts w:eastAsia="宋体"/>
                      <w:color w:val="000000"/>
                      <w:kern w:val="0"/>
                      <w:sz w:val="20"/>
                    </w:rPr>
                  </w:pPr>
                </w:p>
              </w:tc>
            </w:tr>
            <w:tr w14:paraId="0EC9B32E">
              <w:tblPrEx>
                <w:tblCellMar>
                  <w:top w:w="15" w:type="dxa"/>
                  <w:left w:w="15" w:type="dxa"/>
                  <w:bottom w:w="15" w:type="dxa"/>
                  <w:right w:w="15" w:type="dxa"/>
                </w:tblCellMar>
              </w:tblPrEx>
              <w:trPr>
                <w:trHeight w:val="4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14:paraId="795ED058">
                  <w:pPr>
                    <w:widowControl/>
                    <w:ind w:firstLine="400" w:firstLineChars="200"/>
                    <w:jc w:val="left"/>
                    <w:rPr>
                      <w:rFonts w:eastAsia="宋体"/>
                      <w:color w:val="000000"/>
                      <w:kern w:val="0"/>
                      <w:sz w:val="20"/>
                      <w:lang w:val="en-US" w:eastAsia="zh-CN" w:bidi="ar-SA"/>
                    </w:rPr>
                  </w:pPr>
                  <w:r>
                    <w:rPr>
                      <w:rFonts w:hint="eastAsia" w:eastAsia="宋体"/>
                      <w:color w:val="000000"/>
                      <w:kern w:val="0"/>
                      <w:sz w:val="20"/>
                    </w:rPr>
                    <w:t>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707C2B">
                  <w:pPr>
                    <w:widowControl/>
                    <w:jc w:val="center"/>
                    <w:rPr>
                      <w:rFonts w:hint="default" w:eastAsia="宋体"/>
                      <w:color w:val="000000"/>
                      <w:kern w:val="0"/>
                      <w:sz w:val="20"/>
                      <w:lang w:val="en-US" w:eastAsia="zh-CN" w:bidi="ar-SA"/>
                    </w:rPr>
                  </w:pPr>
                  <w:r>
                    <w:rPr>
                      <w:rFonts w:hint="eastAsia" w:eastAsia="宋体"/>
                      <w:color w:val="000000"/>
                      <w:kern w:val="0"/>
                      <w:sz w:val="20"/>
                      <w:lang w:val="en-US" w:eastAsia="zh-CN"/>
                    </w:rPr>
                    <w:t>7.97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B31A6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7.97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3E3218">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6B621A">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6974D3">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88C2BC">
                  <w:pPr>
                    <w:widowControl/>
                    <w:jc w:val="right"/>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42D50D">
                  <w:pPr>
                    <w:widowControl/>
                    <w:jc w:val="right"/>
                    <w:rPr>
                      <w:rFonts w:eastAsia="宋体"/>
                      <w:color w:val="000000"/>
                      <w:kern w:val="0"/>
                      <w:sz w:val="20"/>
                    </w:rPr>
                  </w:pPr>
                </w:p>
              </w:tc>
            </w:tr>
            <w:tr w14:paraId="37011F5E">
              <w:tblPrEx>
                <w:tblCellMar>
                  <w:top w:w="15" w:type="dxa"/>
                  <w:left w:w="15" w:type="dxa"/>
                  <w:bottom w:w="15" w:type="dxa"/>
                  <w:right w:w="15" w:type="dxa"/>
                </w:tblCellMar>
              </w:tblPrEx>
              <w:trPr>
                <w:trHeight w:val="355"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14:paraId="41F187F2">
                  <w:pPr>
                    <w:widowControl/>
                    <w:jc w:val="left"/>
                    <w:rPr>
                      <w:rFonts w:hint="eastAsia" w:eastAsia="宋体"/>
                      <w:color w:val="000000"/>
                      <w:kern w:val="0"/>
                      <w:sz w:val="20"/>
                      <w:lang w:val="en-US" w:eastAsia="zh-CN" w:bidi="ar-SA"/>
                    </w:rPr>
                  </w:pPr>
                  <w:r>
                    <w:rPr>
                      <w:rFonts w:hint="eastAsia" w:eastAsia="宋体"/>
                      <w:color w:val="000000"/>
                      <w:kern w:val="0"/>
                      <w:sz w:val="20"/>
                    </w:rPr>
                    <w:t>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890867">
                  <w:pPr>
                    <w:widowControl/>
                    <w:jc w:val="center"/>
                    <w:rPr>
                      <w:rFonts w:hint="default" w:eastAsia="宋体"/>
                      <w:color w:val="000000"/>
                      <w:kern w:val="0"/>
                      <w:sz w:val="20"/>
                      <w:lang w:val="en-US" w:eastAsia="zh-CN" w:bidi="ar-SA"/>
                    </w:rPr>
                  </w:pPr>
                  <w:r>
                    <w:rPr>
                      <w:rFonts w:hint="eastAsia" w:eastAsia="宋体"/>
                      <w:color w:val="000000"/>
                      <w:kern w:val="0"/>
                      <w:sz w:val="20"/>
                      <w:lang w:val="en-US" w:eastAsia="zh-CN"/>
                    </w:rPr>
                    <w:t>10.21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F5C265">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10.21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B63B9A">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B3E5EC">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BE374A">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93ACAD">
                  <w:pPr>
                    <w:widowControl/>
                    <w:jc w:val="right"/>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EFFE34">
                  <w:pPr>
                    <w:widowControl/>
                    <w:jc w:val="right"/>
                    <w:rPr>
                      <w:rFonts w:eastAsia="宋体"/>
                      <w:color w:val="000000"/>
                      <w:kern w:val="0"/>
                      <w:sz w:val="20"/>
                    </w:rPr>
                  </w:pPr>
                </w:p>
              </w:tc>
            </w:tr>
            <w:tr w14:paraId="1572AD10">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14:paraId="710F8E8F">
                  <w:pPr>
                    <w:widowControl/>
                    <w:ind w:firstLine="200" w:firstLineChars="100"/>
                    <w:jc w:val="left"/>
                    <w:rPr>
                      <w:rFonts w:hint="eastAsia" w:eastAsia="宋体"/>
                      <w:color w:val="000000"/>
                      <w:kern w:val="0"/>
                      <w:sz w:val="20"/>
                      <w:lang w:val="en-US" w:eastAsia="zh-CN" w:bidi="ar-SA"/>
                    </w:rPr>
                  </w:pPr>
                  <w:r>
                    <w:rPr>
                      <w:rFonts w:hint="eastAsia" w:eastAsia="宋体"/>
                      <w:color w:val="000000"/>
                      <w:kern w:val="0"/>
                      <w:sz w:val="20"/>
                    </w:rPr>
                    <w:t>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41DBEB">
                  <w:pPr>
                    <w:widowControl/>
                    <w:jc w:val="center"/>
                    <w:rPr>
                      <w:rFonts w:hint="default" w:eastAsia="宋体"/>
                      <w:color w:val="000000"/>
                      <w:kern w:val="0"/>
                      <w:sz w:val="20"/>
                      <w:lang w:val="en-US" w:eastAsia="zh-CN" w:bidi="ar-SA"/>
                    </w:rPr>
                  </w:pPr>
                  <w:r>
                    <w:rPr>
                      <w:rFonts w:hint="eastAsia" w:eastAsia="宋体"/>
                      <w:color w:val="000000"/>
                      <w:kern w:val="0"/>
                      <w:sz w:val="20"/>
                      <w:lang w:val="en-US" w:eastAsia="zh-CN"/>
                    </w:rPr>
                    <w:t>10.21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5C895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10.21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CBABAD">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74A668">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81F5C0">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755DD0">
                  <w:pPr>
                    <w:widowControl/>
                    <w:jc w:val="right"/>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2A6CEB">
                  <w:pPr>
                    <w:widowControl/>
                    <w:jc w:val="right"/>
                    <w:rPr>
                      <w:rFonts w:eastAsia="宋体"/>
                      <w:color w:val="000000"/>
                      <w:kern w:val="0"/>
                      <w:sz w:val="20"/>
                    </w:rPr>
                  </w:pPr>
                </w:p>
              </w:tc>
            </w:tr>
            <w:tr w14:paraId="32FFD179">
              <w:tblPrEx>
                <w:tblCellMar>
                  <w:top w:w="15" w:type="dxa"/>
                  <w:left w:w="15" w:type="dxa"/>
                  <w:bottom w:w="15" w:type="dxa"/>
                  <w:right w:w="15" w:type="dxa"/>
                </w:tblCellMar>
              </w:tblPrEx>
              <w:trPr>
                <w:trHeight w:val="385"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14:paraId="5133DB87">
                  <w:pPr>
                    <w:widowControl/>
                    <w:ind w:firstLine="400" w:firstLineChars="200"/>
                    <w:jc w:val="left"/>
                    <w:rPr>
                      <w:rFonts w:hint="eastAsia" w:eastAsia="宋体"/>
                      <w:color w:val="000000"/>
                      <w:kern w:val="0"/>
                      <w:sz w:val="20"/>
                      <w:lang w:val="en-US" w:eastAsia="zh-CN" w:bidi="ar-SA"/>
                    </w:rPr>
                  </w:pPr>
                  <w:r>
                    <w:rPr>
                      <w:rFonts w:hint="eastAsia" w:eastAsia="宋体"/>
                      <w:color w:val="000000"/>
                      <w:kern w:val="0"/>
                      <w:sz w:val="20"/>
                    </w:rPr>
                    <w:t>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4C2857">
                  <w:pPr>
                    <w:widowControl/>
                    <w:jc w:val="center"/>
                    <w:rPr>
                      <w:rFonts w:hint="default" w:eastAsia="宋体"/>
                      <w:color w:val="000000"/>
                      <w:kern w:val="0"/>
                      <w:sz w:val="20"/>
                      <w:lang w:val="en-US" w:eastAsia="zh-CN" w:bidi="ar-SA"/>
                    </w:rPr>
                  </w:pPr>
                  <w:r>
                    <w:rPr>
                      <w:rFonts w:hint="eastAsia" w:eastAsia="宋体"/>
                      <w:color w:val="000000"/>
                      <w:kern w:val="0"/>
                      <w:sz w:val="20"/>
                      <w:lang w:val="en-US" w:eastAsia="zh-CN"/>
                    </w:rPr>
                    <w:t>10.21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0F97F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10.21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A340C1">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B1EE7E">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7C1A1A">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9E5EB3">
                  <w:pPr>
                    <w:widowControl/>
                    <w:jc w:val="right"/>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21D58A">
                  <w:pPr>
                    <w:widowControl/>
                    <w:jc w:val="right"/>
                    <w:rPr>
                      <w:rFonts w:eastAsia="宋体"/>
                      <w:color w:val="000000"/>
                      <w:kern w:val="0"/>
                      <w:sz w:val="20"/>
                    </w:rPr>
                  </w:pPr>
                </w:p>
              </w:tc>
            </w:tr>
            <w:tr w14:paraId="5B8045C3">
              <w:tblPrEx>
                <w:tblCellMar>
                  <w:top w:w="15" w:type="dxa"/>
                  <w:left w:w="15" w:type="dxa"/>
                  <w:bottom w:w="15" w:type="dxa"/>
                  <w:right w:w="15" w:type="dxa"/>
                </w:tblCellMar>
              </w:tblPrEx>
              <w:trPr>
                <w:trHeight w:val="45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14:paraId="77D9A988">
                  <w:pPr>
                    <w:widowControl/>
                    <w:jc w:val="center"/>
                    <w:rPr>
                      <w:rFonts w:eastAsia="宋体"/>
                      <w:color w:val="000000"/>
                      <w:kern w:val="0"/>
                      <w:sz w:val="20"/>
                    </w:rPr>
                  </w:pPr>
                  <w:r>
                    <w:rPr>
                      <w:rFonts w:eastAsia="华文细黑"/>
                      <w:color w:val="000000"/>
                      <w:kern w:val="0"/>
                      <w:sz w:val="20"/>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DBD9F9">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172.03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5D4788">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147.42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92EC6C">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24.61</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5EF44E">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878BAA">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FAFEB5">
                  <w:pPr>
                    <w:widowControl/>
                    <w:jc w:val="right"/>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9C8974">
                  <w:pPr>
                    <w:widowControl/>
                    <w:jc w:val="right"/>
                    <w:rPr>
                      <w:rFonts w:eastAsia="宋体"/>
                      <w:color w:val="000000"/>
                      <w:kern w:val="0"/>
                      <w:sz w:val="20"/>
                    </w:rPr>
                  </w:pPr>
                </w:p>
              </w:tc>
            </w:tr>
          </w:tbl>
          <w:p w14:paraId="3879A16F">
            <w:pPr>
              <w:widowControl/>
              <w:jc w:val="center"/>
              <w:rPr>
                <w:rFonts w:eastAsia="方正小标宋简体"/>
                <w:kern w:val="0"/>
                <w:sz w:val="44"/>
                <w:szCs w:val="44"/>
              </w:rPr>
            </w:pPr>
          </w:p>
        </w:tc>
      </w:tr>
    </w:tbl>
    <w:p w14:paraId="4A9E6AE8">
      <w:pPr>
        <w:ind w:firstLine="640" w:firstLineChars="200"/>
      </w:pPr>
    </w:p>
    <w:p w14:paraId="1B544EC2">
      <w:pPr>
        <w:ind w:firstLine="640" w:firstLineChars="200"/>
      </w:pPr>
    </w:p>
    <w:p w14:paraId="5DA7D844">
      <w:pPr>
        <w:ind w:firstLine="640" w:firstLineChars="200"/>
      </w:pPr>
    </w:p>
    <w:p w14:paraId="19146465">
      <w:pPr>
        <w:ind w:firstLine="640" w:firstLineChars="200"/>
      </w:pPr>
    </w:p>
    <w:tbl>
      <w:tblPr>
        <w:tblStyle w:val="9"/>
        <w:tblW w:w="10280" w:type="dxa"/>
        <w:jc w:val="center"/>
        <w:tblLayout w:type="fixed"/>
        <w:tblCellMar>
          <w:top w:w="0" w:type="dxa"/>
          <w:left w:w="108" w:type="dxa"/>
          <w:bottom w:w="0" w:type="dxa"/>
          <w:right w:w="108" w:type="dxa"/>
        </w:tblCellMar>
      </w:tblPr>
      <w:tblGrid>
        <w:gridCol w:w="10001"/>
        <w:gridCol w:w="279"/>
      </w:tblGrid>
      <w:tr w14:paraId="06A809D6">
        <w:tblPrEx>
          <w:tblCellMar>
            <w:top w:w="0" w:type="dxa"/>
            <w:left w:w="108" w:type="dxa"/>
            <w:bottom w:w="0" w:type="dxa"/>
            <w:right w:w="108" w:type="dxa"/>
          </w:tblCellMar>
        </w:tblPrEx>
        <w:trPr>
          <w:gridAfter w:val="1"/>
          <w:wAfter w:w="279" w:type="dxa"/>
          <w:trHeight w:val="1594" w:hRule="atLeast"/>
          <w:jc w:val="center"/>
        </w:trPr>
        <w:tc>
          <w:tcPr>
            <w:tcW w:w="10001"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892"/>
              <w:gridCol w:w="874"/>
              <w:gridCol w:w="777"/>
              <w:gridCol w:w="688"/>
              <w:gridCol w:w="1721"/>
              <w:gridCol w:w="864"/>
              <w:gridCol w:w="855"/>
              <w:gridCol w:w="736"/>
              <w:gridCol w:w="701"/>
              <w:gridCol w:w="772"/>
            </w:tblGrid>
            <w:tr w14:paraId="71751AB2">
              <w:tblPrEx>
                <w:tblCellMar>
                  <w:top w:w="0" w:type="dxa"/>
                  <w:left w:w="108" w:type="dxa"/>
                  <w:bottom w:w="0" w:type="dxa"/>
                  <w:right w:w="108" w:type="dxa"/>
                </w:tblCellMar>
              </w:tblPrEx>
              <w:trPr>
                <w:trHeight w:val="663" w:hRule="atLeast"/>
              </w:trPr>
              <w:tc>
                <w:tcPr>
                  <w:tcW w:w="9880" w:type="dxa"/>
                  <w:gridSpan w:val="10"/>
                  <w:tcBorders>
                    <w:top w:val="nil"/>
                    <w:left w:val="nil"/>
                    <w:bottom w:val="nil"/>
                    <w:right w:val="nil"/>
                  </w:tcBorders>
                  <w:noWrap w:val="0"/>
                  <w:vAlign w:val="center"/>
                </w:tcPr>
                <w:p w14:paraId="58F30E1B">
                  <w:pPr>
                    <w:ind w:firstLine="1920" w:firstLineChars="600"/>
                    <w:rPr>
                      <w:rFonts w:hint="eastAsia" w:hAnsi="楷体" w:eastAsia="楷体"/>
                      <w:lang w:val="en-US" w:eastAsia="zh-CN"/>
                    </w:rPr>
                  </w:pPr>
                  <w:r>
                    <w:rPr>
                      <w:rFonts w:hint="eastAsia" w:hAnsi="楷体" w:eastAsia="楷体"/>
                      <w:lang w:val="en-US" w:eastAsia="zh-CN"/>
                    </w:rPr>
                    <w:t xml:space="preserve"> </w:t>
                  </w:r>
                </w:p>
                <w:p w14:paraId="6A159CAB">
                  <w:pPr>
                    <w:ind w:firstLine="1920" w:firstLineChars="600"/>
                    <w:rPr>
                      <w:rFonts w:hint="eastAsia" w:hAnsi="楷体" w:eastAsia="楷体"/>
                      <w:lang w:val="en-US" w:eastAsia="zh-CN"/>
                    </w:rPr>
                  </w:pPr>
                </w:p>
                <w:p w14:paraId="48EB8D1A">
                  <w:pPr>
                    <w:ind w:firstLine="1920" w:firstLineChars="600"/>
                    <w:rPr>
                      <w:rFonts w:hint="eastAsia" w:hAnsi="楷体" w:eastAsia="楷体"/>
                      <w:lang w:val="en-US" w:eastAsia="zh-CN"/>
                    </w:rPr>
                  </w:pPr>
                </w:p>
                <w:p w14:paraId="5D15D7CD">
                  <w:pPr>
                    <w:ind w:firstLine="1920" w:firstLineChars="600"/>
                    <w:rPr>
                      <w:rFonts w:hint="eastAsia" w:hAnsi="楷体" w:eastAsia="楷体"/>
                      <w:lang w:val="en-US" w:eastAsia="zh-CN"/>
                    </w:rPr>
                  </w:pPr>
                </w:p>
                <w:p w14:paraId="42538431">
                  <w:pPr>
                    <w:ind w:firstLine="2640" w:firstLineChars="600"/>
                    <w:rPr>
                      <w:rFonts w:eastAsia="方正小标宋简体"/>
                      <w:kern w:val="0"/>
                      <w:sz w:val="44"/>
                      <w:szCs w:val="44"/>
                    </w:rPr>
                  </w:pPr>
                  <w:r>
                    <w:rPr>
                      <w:rFonts w:eastAsia="方正小标宋简体"/>
                      <w:kern w:val="0"/>
                      <w:sz w:val="44"/>
                      <w:szCs w:val="44"/>
                    </w:rPr>
                    <w:t>财政拨款收支预算表</w:t>
                  </w:r>
                </w:p>
              </w:tc>
            </w:tr>
            <w:tr w14:paraId="67477B8B">
              <w:tblPrEx>
                <w:tblCellMar>
                  <w:top w:w="0" w:type="dxa"/>
                  <w:left w:w="108" w:type="dxa"/>
                  <w:bottom w:w="0" w:type="dxa"/>
                  <w:right w:w="108" w:type="dxa"/>
                </w:tblCellMar>
              </w:tblPrEx>
              <w:trPr>
                <w:trHeight w:val="583" w:hRule="atLeast"/>
              </w:trPr>
              <w:tc>
                <w:tcPr>
                  <w:tcW w:w="9880" w:type="dxa"/>
                  <w:gridSpan w:val="10"/>
                  <w:tcBorders>
                    <w:top w:val="nil"/>
                    <w:left w:val="nil"/>
                    <w:bottom w:val="nil"/>
                    <w:right w:val="nil"/>
                  </w:tcBorders>
                  <w:noWrap w:val="0"/>
                  <w:vAlign w:val="bottom"/>
                </w:tcPr>
                <w:p w14:paraId="2CE286ED">
                  <w:pPr>
                    <w:widowControl/>
                    <w:jc w:val="right"/>
                    <w:rPr>
                      <w:rFonts w:eastAsia="华文细黑"/>
                      <w:color w:val="000000"/>
                      <w:kern w:val="0"/>
                      <w:sz w:val="20"/>
                    </w:rPr>
                  </w:pPr>
                  <w:r>
                    <w:rPr>
                      <w:rFonts w:hint="eastAsia" w:eastAsia="宋体"/>
                      <w:kern w:val="0"/>
                      <w:sz w:val="20"/>
                      <w:lang w:val="en-US" w:eastAsia="zh-CN"/>
                    </w:rPr>
                    <w:t xml:space="preserve">德惠市人民政府教育督导室                                                            </w:t>
                  </w:r>
                  <w:r>
                    <w:rPr>
                      <w:rFonts w:hint="eastAsia" w:eastAsia="华文细黑"/>
                      <w:color w:val="000000"/>
                      <w:kern w:val="0"/>
                      <w:sz w:val="20"/>
                    </w:rPr>
                    <w:t xml:space="preserve"> </w:t>
                  </w:r>
                  <w:r>
                    <w:rPr>
                      <w:rFonts w:eastAsia="华文细黑"/>
                      <w:color w:val="000000"/>
                      <w:kern w:val="0"/>
                      <w:sz w:val="20"/>
                    </w:rPr>
                    <w:t>单位：万元</w:t>
                  </w:r>
                </w:p>
              </w:tc>
            </w:tr>
            <w:tr w14:paraId="0B34CF89">
              <w:tblPrEx>
                <w:tblCellMar>
                  <w:top w:w="0" w:type="dxa"/>
                  <w:left w:w="108" w:type="dxa"/>
                  <w:bottom w:w="0" w:type="dxa"/>
                  <w:right w:w="108" w:type="dxa"/>
                </w:tblCellMar>
              </w:tblPrEx>
              <w:trPr>
                <w:trHeight w:val="521" w:hRule="atLeast"/>
              </w:trPr>
              <w:tc>
                <w:tcPr>
                  <w:tcW w:w="4231" w:type="dxa"/>
                  <w:gridSpan w:val="4"/>
                  <w:tcBorders>
                    <w:top w:val="single" w:color="auto" w:sz="4" w:space="0"/>
                    <w:left w:val="single" w:color="auto" w:sz="4" w:space="0"/>
                    <w:bottom w:val="single" w:color="auto" w:sz="4" w:space="0"/>
                    <w:right w:val="single" w:color="auto" w:sz="4" w:space="0"/>
                  </w:tcBorders>
                  <w:noWrap w:val="0"/>
                  <w:vAlign w:val="center"/>
                </w:tcPr>
                <w:p w14:paraId="28FFCDD8">
                  <w:pPr>
                    <w:widowControl/>
                    <w:jc w:val="center"/>
                    <w:rPr>
                      <w:rFonts w:eastAsia="宋体"/>
                      <w:kern w:val="0"/>
                      <w:sz w:val="20"/>
                    </w:rPr>
                  </w:pPr>
                  <w:r>
                    <w:rPr>
                      <w:rFonts w:eastAsia="宋体"/>
                      <w:kern w:val="0"/>
                      <w:sz w:val="20"/>
                    </w:rPr>
                    <w:t>收      入</w:t>
                  </w:r>
                </w:p>
              </w:tc>
              <w:tc>
                <w:tcPr>
                  <w:tcW w:w="5649" w:type="dxa"/>
                  <w:gridSpan w:val="6"/>
                  <w:tcBorders>
                    <w:top w:val="single" w:color="auto" w:sz="4" w:space="0"/>
                    <w:left w:val="single" w:color="auto" w:sz="4" w:space="0"/>
                    <w:bottom w:val="single" w:color="auto" w:sz="4" w:space="0"/>
                    <w:right w:val="single" w:color="auto" w:sz="4" w:space="0"/>
                  </w:tcBorders>
                  <w:noWrap w:val="0"/>
                  <w:vAlign w:val="center"/>
                </w:tcPr>
                <w:p w14:paraId="5BE650FA">
                  <w:pPr>
                    <w:widowControl/>
                    <w:jc w:val="center"/>
                    <w:rPr>
                      <w:rFonts w:eastAsia="宋体"/>
                      <w:kern w:val="0"/>
                      <w:sz w:val="20"/>
                    </w:rPr>
                  </w:pPr>
                  <w:r>
                    <w:rPr>
                      <w:rFonts w:eastAsia="宋体"/>
                      <w:kern w:val="0"/>
                      <w:sz w:val="20"/>
                    </w:rPr>
                    <w:t>支      出</w:t>
                  </w:r>
                </w:p>
              </w:tc>
            </w:tr>
            <w:tr w14:paraId="38A73E29">
              <w:tblPrEx>
                <w:tblCellMar>
                  <w:top w:w="0" w:type="dxa"/>
                  <w:left w:w="108" w:type="dxa"/>
                  <w:bottom w:w="0" w:type="dxa"/>
                  <w:right w:w="108" w:type="dxa"/>
                </w:tblCellMar>
              </w:tblPrEx>
              <w:trPr>
                <w:trHeight w:val="528" w:hRule="atLeast"/>
              </w:trPr>
              <w:tc>
                <w:tcPr>
                  <w:tcW w:w="1892" w:type="dxa"/>
                  <w:vMerge w:val="restart"/>
                  <w:tcBorders>
                    <w:top w:val="single" w:color="auto" w:sz="4" w:space="0"/>
                    <w:left w:val="single" w:color="auto" w:sz="4" w:space="0"/>
                    <w:right w:val="single" w:color="auto" w:sz="4" w:space="0"/>
                  </w:tcBorders>
                  <w:noWrap w:val="0"/>
                  <w:vAlign w:val="center"/>
                </w:tcPr>
                <w:p w14:paraId="3D4400BC">
                  <w:pPr>
                    <w:widowControl/>
                    <w:jc w:val="center"/>
                    <w:rPr>
                      <w:rFonts w:eastAsia="宋体"/>
                      <w:kern w:val="0"/>
                      <w:sz w:val="20"/>
                    </w:rPr>
                  </w:pPr>
                  <w:r>
                    <w:rPr>
                      <w:rFonts w:eastAsia="宋体"/>
                      <w:kern w:val="0"/>
                      <w:sz w:val="20"/>
                    </w:rPr>
                    <w:t>项  目</w:t>
                  </w:r>
                </w:p>
              </w:tc>
              <w:tc>
                <w:tcPr>
                  <w:tcW w:w="874" w:type="dxa"/>
                  <w:vMerge w:val="restart"/>
                  <w:tcBorders>
                    <w:top w:val="single" w:color="auto" w:sz="4" w:space="0"/>
                    <w:left w:val="single" w:color="auto" w:sz="4" w:space="0"/>
                    <w:right w:val="single" w:color="auto" w:sz="4" w:space="0"/>
                  </w:tcBorders>
                  <w:noWrap w:val="0"/>
                  <w:vAlign w:val="center"/>
                </w:tcPr>
                <w:p w14:paraId="1086FB0A">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年预算</w:t>
                  </w:r>
                  <w:r>
                    <w:rPr>
                      <w:rFonts w:hint="eastAsia" w:eastAsia="宋体"/>
                      <w:kern w:val="0"/>
                      <w:sz w:val="20"/>
                      <w:lang w:eastAsia="zh-CN"/>
                    </w:rPr>
                    <w:t>数</w:t>
                  </w:r>
                </w:p>
              </w:tc>
              <w:tc>
                <w:tcPr>
                  <w:tcW w:w="777" w:type="dxa"/>
                  <w:vMerge w:val="restart"/>
                  <w:tcBorders>
                    <w:top w:val="single" w:color="auto" w:sz="4" w:space="0"/>
                    <w:left w:val="single" w:color="auto" w:sz="4" w:space="0"/>
                    <w:right w:val="single" w:color="auto" w:sz="4" w:space="0"/>
                  </w:tcBorders>
                  <w:noWrap w:val="0"/>
                  <w:vAlign w:val="center"/>
                </w:tcPr>
                <w:p w14:paraId="54D6D226">
                  <w:pPr>
                    <w:widowControl/>
                    <w:jc w:val="center"/>
                    <w:rPr>
                      <w:rFonts w:eastAsia="宋体"/>
                      <w:kern w:val="0"/>
                      <w:sz w:val="20"/>
                    </w:rPr>
                  </w:pPr>
                  <w:r>
                    <w:rPr>
                      <w:rFonts w:hint="eastAsia" w:eastAsia="宋体"/>
                      <w:kern w:val="0"/>
                      <w:sz w:val="20"/>
                    </w:rPr>
                    <w:t>当年预算</w:t>
                  </w:r>
                </w:p>
              </w:tc>
              <w:tc>
                <w:tcPr>
                  <w:tcW w:w="688" w:type="dxa"/>
                  <w:vMerge w:val="restart"/>
                  <w:tcBorders>
                    <w:top w:val="single" w:color="auto" w:sz="4" w:space="0"/>
                    <w:left w:val="single" w:color="auto" w:sz="4" w:space="0"/>
                    <w:right w:val="single" w:color="auto" w:sz="4" w:space="0"/>
                  </w:tcBorders>
                  <w:noWrap w:val="0"/>
                  <w:vAlign w:val="center"/>
                </w:tcPr>
                <w:p w14:paraId="7234AD7A">
                  <w:pPr>
                    <w:widowControl/>
                    <w:jc w:val="center"/>
                    <w:rPr>
                      <w:rFonts w:eastAsia="宋体"/>
                      <w:kern w:val="0"/>
                      <w:sz w:val="20"/>
                    </w:rPr>
                  </w:pPr>
                  <w:r>
                    <w:rPr>
                      <w:rFonts w:hint="eastAsia" w:eastAsia="宋体"/>
                      <w:kern w:val="0"/>
                      <w:sz w:val="20"/>
                    </w:rPr>
                    <w:t>上年结转</w:t>
                  </w:r>
                </w:p>
              </w:tc>
              <w:tc>
                <w:tcPr>
                  <w:tcW w:w="1721" w:type="dxa"/>
                  <w:vMerge w:val="restart"/>
                  <w:tcBorders>
                    <w:top w:val="single" w:color="auto" w:sz="4" w:space="0"/>
                    <w:left w:val="single" w:color="auto" w:sz="4" w:space="0"/>
                    <w:right w:val="single" w:color="auto" w:sz="4" w:space="0"/>
                  </w:tcBorders>
                  <w:noWrap w:val="0"/>
                  <w:vAlign w:val="center"/>
                </w:tcPr>
                <w:p w14:paraId="0C299EC3">
                  <w:pPr>
                    <w:widowControl/>
                    <w:jc w:val="center"/>
                    <w:rPr>
                      <w:rFonts w:eastAsia="宋体"/>
                      <w:kern w:val="0"/>
                      <w:sz w:val="20"/>
                    </w:rPr>
                  </w:pPr>
                  <w:r>
                    <w:rPr>
                      <w:rFonts w:eastAsia="宋体"/>
                      <w:kern w:val="0"/>
                      <w:sz w:val="20"/>
                    </w:rPr>
                    <w:t>项  目</w:t>
                  </w:r>
                </w:p>
              </w:tc>
              <w:tc>
                <w:tcPr>
                  <w:tcW w:w="864" w:type="dxa"/>
                  <w:vMerge w:val="restart"/>
                  <w:tcBorders>
                    <w:top w:val="single" w:color="auto" w:sz="4" w:space="0"/>
                    <w:left w:val="single" w:color="auto" w:sz="4" w:space="0"/>
                    <w:right w:val="single" w:color="auto" w:sz="4" w:space="0"/>
                  </w:tcBorders>
                  <w:noWrap w:val="0"/>
                  <w:vAlign w:val="center"/>
                </w:tcPr>
                <w:p w14:paraId="32F3DFDD">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年预算</w:t>
                  </w:r>
                  <w:r>
                    <w:rPr>
                      <w:rFonts w:hint="eastAsia" w:eastAsia="宋体"/>
                      <w:kern w:val="0"/>
                      <w:sz w:val="20"/>
                      <w:lang w:eastAsia="zh-CN"/>
                    </w:rPr>
                    <w:t>数</w:t>
                  </w:r>
                </w:p>
              </w:tc>
              <w:tc>
                <w:tcPr>
                  <w:tcW w:w="1591" w:type="dxa"/>
                  <w:gridSpan w:val="2"/>
                  <w:tcBorders>
                    <w:top w:val="single" w:color="auto" w:sz="4" w:space="0"/>
                    <w:left w:val="single" w:color="auto" w:sz="4" w:space="0"/>
                    <w:bottom w:val="single" w:color="auto" w:sz="4" w:space="0"/>
                    <w:right w:val="single" w:color="auto" w:sz="4" w:space="0"/>
                  </w:tcBorders>
                  <w:noWrap w:val="0"/>
                  <w:vAlign w:val="center"/>
                </w:tcPr>
                <w:p w14:paraId="6B128258">
                  <w:pPr>
                    <w:widowControl/>
                    <w:jc w:val="center"/>
                    <w:rPr>
                      <w:rFonts w:eastAsia="宋体"/>
                      <w:kern w:val="0"/>
                      <w:sz w:val="20"/>
                    </w:rPr>
                  </w:pPr>
                  <w:r>
                    <w:rPr>
                      <w:rFonts w:eastAsia="宋体"/>
                      <w:kern w:val="0"/>
                      <w:sz w:val="20"/>
                    </w:rPr>
                    <w:t>一般公共预算</w:t>
                  </w:r>
                </w:p>
              </w:tc>
              <w:tc>
                <w:tcPr>
                  <w:tcW w:w="1473" w:type="dxa"/>
                  <w:gridSpan w:val="2"/>
                  <w:tcBorders>
                    <w:top w:val="single" w:color="auto" w:sz="4" w:space="0"/>
                    <w:left w:val="single" w:color="auto" w:sz="4" w:space="0"/>
                    <w:bottom w:val="single" w:color="auto" w:sz="4" w:space="0"/>
                    <w:right w:val="single" w:color="auto" w:sz="4" w:space="0"/>
                  </w:tcBorders>
                  <w:noWrap w:val="0"/>
                  <w:vAlign w:val="center"/>
                </w:tcPr>
                <w:p w14:paraId="051B20FC">
                  <w:pPr>
                    <w:widowControl/>
                    <w:jc w:val="center"/>
                    <w:rPr>
                      <w:rFonts w:eastAsia="宋体"/>
                      <w:kern w:val="0"/>
                      <w:sz w:val="20"/>
                    </w:rPr>
                  </w:pPr>
                  <w:r>
                    <w:rPr>
                      <w:rFonts w:eastAsia="宋体"/>
                      <w:kern w:val="0"/>
                      <w:sz w:val="20"/>
                    </w:rPr>
                    <w:t>政府性基金预算</w:t>
                  </w:r>
                </w:p>
              </w:tc>
            </w:tr>
            <w:tr w14:paraId="0F3E751E">
              <w:tblPrEx>
                <w:tblCellMar>
                  <w:top w:w="0" w:type="dxa"/>
                  <w:left w:w="108" w:type="dxa"/>
                  <w:bottom w:w="0" w:type="dxa"/>
                  <w:right w:w="108" w:type="dxa"/>
                </w:tblCellMar>
              </w:tblPrEx>
              <w:trPr>
                <w:trHeight w:val="955" w:hRule="atLeast"/>
              </w:trPr>
              <w:tc>
                <w:tcPr>
                  <w:tcW w:w="1892" w:type="dxa"/>
                  <w:vMerge w:val="continue"/>
                  <w:tcBorders>
                    <w:left w:val="single" w:color="auto" w:sz="4" w:space="0"/>
                    <w:bottom w:val="single" w:color="auto" w:sz="4" w:space="0"/>
                    <w:right w:val="single" w:color="auto" w:sz="4" w:space="0"/>
                  </w:tcBorders>
                  <w:noWrap w:val="0"/>
                  <w:vAlign w:val="center"/>
                </w:tcPr>
                <w:p w14:paraId="3A72175C">
                  <w:pPr>
                    <w:widowControl/>
                    <w:jc w:val="center"/>
                    <w:rPr>
                      <w:rFonts w:eastAsia="宋体"/>
                      <w:kern w:val="0"/>
                      <w:sz w:val="20"/>
                    </w:rPr>
                  </w:pPr>
                </w:p>
              </w:tc>
              <w:tc>
                <w:tcPr>
                  <w:tcW w:w="874" w:type="dxa"/>
                  <w:vMerge w:val="continue"/>
                  <w:tcBorders>
                    <w:left w:val="single" w:color="auto" w:sz="4" w:space="0"/>
                    <w:bottom w:val="single" w:color="auto" w:sz="4" w:space="0"/>
                    <w:right w:val="single" w:color="auto" w:sz="4" w:space="0"/>
                  </w:tcBorders>
                  <w:noWrap w:val="0"/>
                  <w:vAlign w:val="center"/>
                </w:tcPr>
                <w:p w14:paraId="217D7852">
                  <w:pPr>
                    <w:widowControl/>
                    <w:jc w:val="center"/>
                    <w:rPr>
                      <w:rFonts w:eastAsia="宋体"/>
                      <w:kern w:val="0"/>
                      <w:sz w:val="20"/>
                    </w:rPr>
                  </w:pPr>
                </w:p>
              </w:tc>
              <w:tc>
                <w:tcPr>
                  <w:tcW w:w="777" w:type="dxa"/>
                  <w:vMerge w:val="continue"/>
                  <w:tcBorders>
                    <w:left w:val="single" w:color="auto" w:sz="4" w:space="0"/>
                    <w:bottom w:val="single" w:color="auto" w:sz="4" w:space="0"/>
                    <w:right w:val="single" w:color="auto" w:sz="4" w:space="0"/>
                  </w:tcBorders>
                  <w:noWrap w:val="0"/>
                  <w:vAlign w:val="center"/>
                </w:tcPr>
                <w:p w14:paraId="68ADD0C3">
                  <w:pPr>
                    <w:widowControl/>
                    <w:jc w:val="center"/>
                    <w:rPr>
                      <w:rFonts w:eastAsia="宋体"/>
                      <w:kern w:val="0"/>
                      <w:sz w:val="20"/>
                    </w:rPr>
                  </w:pPr>
                </w:p>
              </w:tc>
              <w:tc>
                <w:tcPr>
                  <w:tcW w:w="688" w:type="dxa"/>
                  <w:vMerge w:val="continue"/>
                  <w:tcBorders>
                    <w:left w:val="single" w:color="auto" w:sz="4" w:space="0"/>
                    <w:bottom w:val="single" w:color="auto" w:sz="4" w:space="0"/>
                    <w:right w:val="single" w:color="auto" w:sz="4" w:space="0"/>
                  </w:tcBorders>
                  <w:noWrap w:val="0"/>
                  <w:vAlign w:val="center"/>
                </w:tcPr>
                <w:p w14:paraId="32AB1BEB">
                  <w:pPr>
                    <w:widowControl/>
                    <w:jc w:val="center"/>
                    <w:rPr>
                      <w:rFonts w:eastAsia="宋体"/>
                      <w:kern w:val="0"/>
                      <w:sz w:val="20"/>
                    </w:rPr>
                  </w:pPr>
                </w:p>
              </w:tc>
              <w:tc>
                <w:tcPr>
                  <w:tcW w:w="1721" w:type="dxa"/>
                  <w:vMerge w:val="continue"/>
                  <w:tcBorders>
                    <w:left w:val="single" w:color="auto" w:sz="4" w:space="0"/>
                    <w:bottom w:val="single" w:color="auto" w:sz="4" w:space="0"/>
                    <w:right w:val="single" w:color="auto" w:sz="4" w:space="0"/>
                  </w:tcBorders>
                  <w:noWrap w:val="0"/>
                  <w:vAlign w:val="center"/>
                </w:tcPr>
                <w:p w14:paraId="64F2B798">
                  <w:pPr>
                    <w:widowControl/>
                    <w:jc w:val="center"/>
                    <w:rPr>
                      <w:rFonts w:eastAsia="宋体"/>
                      <w:kern w:val="0"/>
                      <w:sz w:val="20"/>
                    </w:rPr>
                  </w:pPr>
                </w:p>
              </w:tc>
              <w:tc>
                <w:tcPr>
                  <w:tcW w:w="864" w:type="dxa"/>
                  <w:vMerge w:val="continue"/>
                  <w:tcBorders>
                    <w:left w:val="single" w:color="auto" w:sz="4" w:space="0"/>
                    <w:bottom w:val="single" w:color="auto" w:sz="4" w:space="0"/>
                    <w:right w:val="single" w:color="auto" w:sz="4" w:space="0"/>
                  </w:tcBorders>
                  <w:noWrap w:val="0"/>
                  <w:vAlign w:val="center"/>
                </w:tcPr>
                <w:p w14:paraId="27E37151">
                  <w:pPr>
                    <w:widowControl/>
                    <w:jc w:val="center"/>
                    <w:rPr>
                      <w:rFonts w:eastAsia="宋体"/>
                      <w:kern w:val="0"/>
                      <w:sz w:val="20"/>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16FB3CFC">
                  <w:pPr>
                    <w:widowControl/>
                    <w:jc w:val="center"/>
                    <w:rPr>
                      <w:rFonts w:eastAsia="宋体"/>
                      <w:kern w:val="0"/>
                      <w:sz w:val="20"/>
                    </w:rPr>
                  </w:pPr>
                  <w:r>
                    <w:rPr>
                      <w:rFonts w:hint="eastAsia" w:eastAsia="宋体"/>
                      <w:kern w:val="0"/>
                      <w:sz w:val="20"/>
                    </w:rPr>
                    <w:t>当年预算</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1C6FA887">
                  <w:pPr>
                    <w:widowControl/>
                    <w:jc w:val="center"/>
                    <w:rPr>
                      <w:rFonts w:eastAsia="宋体"/>
                      <w:kern w:val="0"/>
                      <w:sz w:val="20"/>
                    </w:rPr>
                  </w:pPr>
                  <w:r>
                    <w:rPr>
                      <w:rFonts w:hint="eastAsia" w:eastAsia="宋体"/>
                      <w:kern w:val="0"/>
                      <w:sz w:val="20"/>
                    </w:rPr>
                    <w:t>上年结转</w:t>
                  </w:r>
                </w:p>
              </w:tc>
              <w:tc>
                <w:tcPr>
                  <w:tcW w:w="701" w:type="dxa"/>
                  <w:tcBorders>
                    <w:top w:val="single" w:color="auto" w:sz="4" w:space="0"/>
                    <w:left w:val="single" w:color="auto" w:sz="4" w:space="0"/>
                    <w:bottom w:val="single" w:color="auto" w:sz="4" w:space="0"/>
                    <w:right w:val="single" w:color="auto" w:sz="4" w:space="0"/>
                  </w:tcBorders>
                  <w:noWrap w:val="0"/>
                  <w:vAlign w:val="center"/>
                </w:tcPr>
                <w:p w14:paraId="61388465">
                  <w:pPr>
                    <w:widowControl/>
                    <w:jc w:val="center"/>
                    <w:rPr>
                      <w:rFonts w:eastAsia="宋体"/>
                      <w:kern w:val="0"/>
                      <w:sz w:val="20"/>
                    </w:rPr>
                  </w:pPr>
                  <w:r>
                    <w:rPr>
                      <w:rFonts w:hint="eastAsia" w:eastAsia="宋体"/>
                      <w:kern w:val="0"/>
                      <w:sz w:val="20"/>
                    </w:rPr>
                    <w:t>当年预算</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7AA203E6">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54C9C034">
              <w:tblPrEx>
                <w:tblCellMar>
                  <w:top w:w="0" w:type="dxa"/>
                  <w:left w:w="108" w:type="dxa"/>
                  <w:bottom w:w="0" w:type="dxa"/>
                  <w:right w:w="108" w:type="dxa"/>
                </w:tblCellMar>
              </w:tblPrEx>
              <w:trPr>
                <w:trHeight w:val="521"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14:paraId="65F57DEF">
                  <w:pPr>
                    <w:widowControl/>
                    <w:jc w:val="left"/>
                    <w:rPr>
                      <w:rFonts w:eastAsia="宋体"/>
                      <w:color w:val="000000"/>
                      <w:kern w:val="0"/>
                      <w:sz w:val="20"/>
                    </w:rPr>
                  </w:pPr>
                  <w:r>
                    <w:rPr>
                      <w:rFonts w:hint="eastAsia" w:eastAsia="宋体"/>
                      <w:color w:val="000000"/>
                      <w:kern w:val="0"/>
                      <w:sz w:val="20"/>
                    </w:rPr>
                    <w:t>一、本年收入</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10211896">
                  <w:pPr>
                    <w:widowControl/>
                    <w:jc w:val="center"/>
                    <w:rPr>
                      <w:rFonts w:hint="default" w:eastAsia="宋体"/>
                      <w:kern w:val="0"/>
                      <w:sz w:val="20"/>
                      <w:lang w:val="en-US" w:eastAsia="zh-CN" w:bidi="ar-SA"/>
                    </w:rPr>
                  </w:pPr>
                  <w:r>
                    <w:rPr>
                      <w:rFonts w:hint="eastAsia" w:eastAsia="宋体"/>
                      <w:kern w:val="0"/>
                      <w:sz w:val="20"/>
                      <w:lang w:val="en-US" w:eastAsia="zh-CN"/>
                    </w:rPr>
                    <w:t>172.03</w:t>
                  </w:r>
                </w:p>
              </w:tc>
              <w:tc>
                <w:tcPr>
                  <w:tcW w:w="777" w:type="dxa"/>
                  <w:tcBorders>
                    <w:top w:val="single" w:color="auto" w:sz="4" w:space="0"/>
                    <w:left w:val="single" w:color="auto" w:sz="4" w:space="0"/>
                    <w:bottom w:val="single" w:color="auto" w:sz="4" w:space="0"/>
                    <w:right w:val="single" w:color="auto" w:sz="4" w:space="0"/>
                  </w:tcBorders>
                  <w:noWrap w:val="0"/>
                  <w:vAlign w:val="center"/>
                </w:tcPr>
                <w:p w14:paraId="1A2F965A">
                  <w:pPr>
                    <w:widowControl/>
                    <w:jc w:val="center"/>
                    <w:rPr>
                      <w:rFonts w:hint="default" w:eastAsia="宋体"/>
                      <w:kern w:val="0"/>
                      <w:sz w:val="20"/>
                      <w:lang w:val="en-US" w:eastAsia="zh-CN" w:bidi="ar-SA"/>
                    </w:rPr>
                  </w:pPr>
                  <w:r>
                    <w:rPr>
                      <w:rFonts w:hint="eastAsia" w:eastAsia="宋体"/>
                      <w:kern w:val="0"/>
                      <w:sz w:val="20"/>
                      <w:lang w:val="en-US" w:eastAsia="zh-CN"/>
                    </w:rPr>
                    <w:t>147.42</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1CC90267">
                  <w:pPr>
                    <w:widowControl/>
                    <w:jc w:val="center"/>
                    <w:rPr>
                      <w:rFonts w:hint="default" w:eastAsia="宋体"/>
                      <w:kern w:val="0"/>
                      <w:sz w:val="20"/>
                      <w:lang w:val="en-US" w:eastAsia="zh-CN" w:bidi="ar-SA"/>
                    </w:rPr>
                  </w:pPr>
                  <w:r>
                    <w:rPr>
                      <w:rFonts w:hint="eastAsia" w:eastAsia="宋体"/>
                      <w:kern w:val="0"/>
                      <w:sz w:val="20"/>
                      <w:lang w:val="en-US" w:eastAsia="zh-CN"/>
                    </w:rPr>
                    <w:t>24.61</w:t>
                  </w:r>
                </w:p>
              </w:tc>
              <w:tc>
                <w:tcPr>
                  <w:tcW w:w="1721" w:type="dxa"/>
                  <w:tcBorders>
                    <w:top w:val="single" w:color="auto" w:sz="4" w:space="0"/>
                    <w:left w:val="single" w:color="auto" w:sz="4" w:space="0"/>
                    <w:bottom w:val="single" w:color="auto" w:sz="4" w:space="0"/>
                    <w:right w:val="single" w:color="auto" w:sz="4" w:space="0"/>
                  </w:tcBorders>
                  <w:noWrap w:val="0"/>
                  <w:vAlign w:val="center"/>
                </w:tcPr>
                <w:p w14:paraId="4F51752F">
                  <w:pPr>
                    <w:widowControl/>
                    <w:jc w:val="both"/>
                    <w:rPr>
                      <w:rFonts w:eastAsia="宋体"/>
                      <w:color w:val="000000"/>
                      <w:kern w:val="0"/>
                      <w:sz w:val="20"/>
                      <w:lang w:val="en-US" w:eastAsia="zh-CN" w:bidi="ar-SA"/>
                    </w:rPr>
                  </w:pPr>
                  <w:r>
                    <w:rPr>
                      <w:rFonts w:hint="eastAsia" w:eastAsia="宋体"/>
                      <w:color w:val="000000"/>
                      <w:kern w:val="0"/>
                      <w:sz w:val="20"/>
                    </w:rPr>
                    <w:t>一、教育支出</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56F503AF">
                  <w:pPr>
                    <w:widowControl/>
                    <w:jc w:val="center"/>
                    <w:rPr>
                      <w:rFonts w:hint="default" w:eastAsia="宋体"/>
                      <w:color w:val="000000"/>
                      <w:kern w:val="0"/>
                      <w:sz w:val="20"/>
                      <w:lang w:val="en-US" w:eastAsia="zh-CN" w:bidi="ar-SA"/>
                    </w:rPr>
                  </w:pPr>
                  <w:r>
                    <w:rPr>
                      <w:rFonts w:hint="eastAsia" w:eastAsia="宋体"/>
                      <w:color w:val="000000"/>
                      <w:kern w:val="0"/>
                      <w:sz w:val="20"/>
                      <w:lang w:val="en-US" w:eastAsia="zh-CN"/>
                    </w:rPr>
                    <w:t>136.27</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20FBD593">
                  <w:pPr>
                    <w:widowControl/>
                    <w:jc w:val="center"/>
                    <w:rPr>
                      <w:rFonts w:hint="default" w:eastAsia="宋体"/>
                      <w:color w:val="000000"/>
                      <w:kern w:val="0"/>
                      <w:sz w:val="20"/>
                      <w:lang w:val="en-US" w:eastAsia="zh-CN" w:bidi="ar-SA"/>
                    </w:rPr>
                  </w:pPr>
                  <w:r>
                    <w:rPr>
                      <w:rFonts w:hint="eastAsia" w:eastAsia="宋体"/>
                      <w:color w:val="000000"/>
                      <w:kern w:val="0"/>
                      <w:sz w:val="20"/>
                      <w:lang w:val="en-US" w:eastAsia="zh-CN"/>
                    </w:rPr>
                    <w:t>112.9</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2894EA7B">
                  <w:pPr>
                    <w:widowControl/>
                    <w:jc w:val="center"/>
                    <w:rPr>
                      <w:rFonts w:hint="default" w:eastAsia="宋体"/>
                      <w:kern w:val="0"/>
                      <w:sz w:val="20"/>
                      <w:lang w:val="en-US" w:eastAsia="zh-CN" w:bidi="ar-SA"/>
                    </w:rPr>
                  </w:pPr>
                  <w:r>
                    <w:rPr>
                      <w:rFonts w:hint="eastAsia" w:eastAsia="宋体"/>
                      <w:kern w:val="0"/>
                      <w:sz w:val="20"/>
                      <w:lang w:val="en-US" w:eastAsia="zh-CN"/>
                    </w:rPr>
                    <w:t>23.37</w:t>
                  </w:r>
                </w:p>
              </w:tc>
              <w:tc>
                <w:tcPr>
                  <w:tcW w:w="701" w:type="dxa"/>
                  <w:tcBorders>
                    <w:top w:val="single" w:color="auto" w:sz="4" w:space="0"/>
                    <w:left w:val="single" w:color="auto" w:sz="4" w:space="0"/>
                    <w:bottom w:val="single" w:color="auto" w:sz="4" w:space="0"/>
                    <w:right w:val="single" w:color="auto" w:sz="4" w:space="0"/>
                  </w:tcBorders>
                  <w:noWrap w:val="0"/>
                  <w:vAlign w:val="center"/>
                </w:tcPr>
                <w:p w14:paraId="4B8AB4F1">
                  <w:pPr>
                    <w:widowControl/>
                    <w:jc w:val="center"/>
                    <w:rPr>
                      <w:rFonts w:hint="default" w:eastAsia="宋体"/>
                      <w:color w:val="000000"/>
                      <w:kern w:val="0"/>
                      <w:sz w:val="20"/>
                      <w:lang w:val="en-US" w:eastAsia="zh-CN" w:bidi="ar-SA"/>
                    </w:rPr>
                  </w:pPr>
                </w:p>
              </w:tc>
              <w:tc>
                <w:tcPr>
                  <w:tcW w:w="772" w:type="dxa"/>
                  <w:tcBorders>
                    <w:top w:val="single" w:color="auto" w:sz="4" w:space="0"/>
                    <w:left w:val="single" w:color="auto" w:sz="4" w:space="0"/>
                    <w:bottom w:val="single" w:color="auto" w:sz="4" w:space="0"/>
                    <w:right w:val="single" w:color="auto" w:sz="4" w:space="0"/>
                  </w:tcBorders>
                  <w:noWrap w:val="0"/>
                  <w:vAlign w:val="top"/>
                </w:tcPr>
                <w:p w14:paraId="040B8330">
                  <w:pPr>
                    <w:widowControl/>
                    <w:jc w:val="right"/>
                    <w:rPr>
                      <w:rFonts w:eastAsia="宋体"/>
                      <w:kern w:val="0"/>
                      <w:sz w:val="20"/>
                    </w:rPr>
                  </w:pPr>
                </w:p>
              </w:tc>
            </w:tr>
            <w:tr w14:paraId="21C12774">
              <w:tblPrEx>
                <w:tblCellMar>
                  <w:top w:w="0" w:type="dxa"/>
                  <w:left w:w="108" w:type="dxa"/>
                  <w:bottom w:w="0" w:type="dxa"/>
                  <w:right w:w="108" w:type="dxa"/>
                </w:tblCellMar>
              </w:tblPrEx>
              <w:trPr>
                <w:trHeight w:val="528"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14:paraId="42C38906">
                  <w:pPr>
                    <w:widowControl/>
                    <w:jc w:val="left"/>
                    <w:rPr>
                      <w:rFonts w:eastAsia="宋体"/>
                      <w:color w:val="000000"/>
                      <w:kern w:val="0"/>
                      <w:sz w:val="20"/>
                    </w:rPr>
                  </w:pPr>
                  <w:r>
                    <w:rPr>
                      <w:rFonts w:hint="eastAsia" w:eastAsia="宋体"/>
                      <w:color w:val="000000"/>
                      <w:kern w:val="0"/>
                      <w:sz w:val="20"/>
                    </w:rPr>
                    <w:t>　　一般公共预算拨款</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785513F8">
                  <w:pPr>
                    <w:widowControl/>
                    <w:jc w:val="center"/>
                    <w:rPr>
                      <w:rFonts w:hint="default" w:eastAsia="宋体"/>
                      <w:kern w:val="0"/>
                      <w:sz w:val="20"/>
                      <w:lang w:val="en-US" w:eastAsia="zh-CN" w:bidi="ar-SA"/>
                    </w:rPr>
                  </w:pPr>
                  <w:r>
                    <w:rPr>
                      <w:rFonts w:hint="eastAsia" w:eastAsia="宋体"/>
                      <w:kern w:val="0"/>
                      <w:sz w:val="20"/>
                      <w:lang w:val="en-US" w:eastAsia="zh-CN"/>
                    </w:rPr>
                    <w:t>172.03</w:t>
                  </w:r>
                </w:p>
              </w:tc>
              <w:tc>
                <w:tcPr>
                  <w:tcW w:w="777" w:type="dxa"/>
                  <w:tcBorders>
                    <w:top w:val="single" w:color="auto" w:sz="4" w:space="0"/>
                    <w:left w:val="single" w:color="auto" w:sz="4" w:space="0"/>
                    <w:bottom w:val="single" w:color="auto" w:sz="4" w:space="0"/>
                    <w:right w:val="single" w:color="auto" w:sz="4" w:space="0"/>
                  </w:tcBorders>
                  <w:noWrap w:val="0"/>
                  <w:vAlign w:val="center"/>
                </w:tcPr>
                <w:p w14:paraId="13DF79B5">
                  <w:pPr>
                    <w:widowControl/>
                    <w:jc w:val="center"/>
                    <w:rPr>
                      <w:rFonts w:hint="default" w:eastAsia="宋体"/>
                      <w:kern w:val="0"/>
                      <w:sz w:val="20"/>
                      <w:lang w:val="en-US" w:eastAsia="zh-CN" w:bidi="ar-SA"/>
                    </w:rPr>
                  </w:pPr>
                  <w:r>
                    <w:rPr>
                      <w:rFonts w:hint="eastAsia" w:eastAsia="宋体"/>
                      <w:kern w:val="0"/>
                      <w:sz w:val="20"/>
                      <w:lang w:val="en-US" w:eastAsia="zh-CN"/>
                    </w:rPr>
                    <w:t>147.42</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2D26EB32">
                  <w:pPr>
                    <w:widowControl/>
                    <w:jc w:val="center"/>
                    <w:rPr>
                      <w:rFonts w:hint="default" w:eastAsia="宋体"/>
                      <w:kern w:val="0"/>
                      <w:sz w:val="20"/>
                      <w:lang w:val="en-US" w:eastAsia="zh-CN" w:bidi="ar-SA"/>
                    </w:rPr>
                  </w:pPr>
                  <w:r>
                    <w:rPr>
                      <w:rFonts w:hint="eastAsia" w:eastAsia="宋体"/>
                      <w:kern w:val="0"/>
                      <w:sz w:val="20"/>
                      <w:lang w:val="en-US" w:eastAsia="zh-CN"/>
                    </w:rPr>
                    <w:t>24.61</w:t>
                  </w:r>
                </w:p>
              </w:tc>
              <w:tc>
                <w:tcPr>
                  <w:tcW w:w="1721" w:type="dxa"/>
                  <w:tcBorders>
                    <w:top w:val="single" w:color="auto" w:sz="4" w:space="0"/>
                    <w:left w:val="single" w:color="auto" w:sz="4" w:space="0"/>
                    <w:bottom w:val="single" w:color="auto" w:sz="4" w:space="0"/>
                    <w:right w:val="single" w:color="auto" w:sz="4" w:space="0"/>
                  </w:tcBorders>
                  <w:noWrap w:val="0"/>
                  <w:vAlign w:val="center"/>
                </w:tcPr>
                <w:p w14:paraId="34A99501">
                  <w:pPr>
                    <w:autoSpaceDN w:val="0"/>
                    <w:jc w:val="center"/>
                    <w:textAlignment w:val="center"/>
                    <w:rPr>
                      <w:rFonts w:eastAsia="宋体"/>
                      <w:color w:val="000000"/>
                      <w:kern w:val="0"/>
                      <w:sz w:val="20"/>
                      <w:lang w:val="en-US" w:eastAsia="zh-CN" w:bidi="ar-SA"/>
                    </w:rPr>
                  </w:pPr>
                  <w:r>
                    <w:rPr>
                      <w:rFonts w:hint="eastAsia" w:eastAsia="宋体"/>
                      <w:color w:val="000000"/>
                      <w:sz w:val="20"/>
                    </w:rPr>
                    <w:t>二、社会保障和就业支出　</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59B3CBDE">
                  <w:pPr>
                    <w:autoSpaceDN w:val="0"/>
                    <w:jc w:val="center"/>
                    <w:textAlignment w:val="center"/>
                    <w:rPr>
                      <w:rFonts w:hint="default" w:eastAsia="宋体"/>
                      <w:color w:val="000000"/>
                      <w:kern w:val="0"/>
                      <w:sz w:val="20"/>
                      <w:lang w:val="en-US" w:eastAsia="zh-CN" w:bidi="ar-SA"/>
                    </w:rPr>
                  </w:pPr>
                  <w:r>
                    <w:rPr>
                      <w:rFonts w:hint="eastAsia" w:eastAsia="宋体"/>
                      <w:color w:val="000000"/>
                      <w:kern w:val="0"/>
                      <w:sz w:val="20"/>
                      <w:lang w:val="en-US" w:eastAsia="zh-CN"/>
                    </w:rPr>
                    <w:t>17.58</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1C87DA1D">
                  <w:pPr>
                    <w:autoSpaceDN w:val="0"/>
                    <w:jc w:val="center"/>
                    <w:textAlignment w:val="center"/>
                    <w:rPr>
                      <w:rFonts w:hint="default" w:eastAsia="宋体"/>
                      <w:color w:val="000000"/>
                      <w:kern w:val="0"/>
                      <w:sz w:val="20"/>
                      <w:lang w:val="en-US" w:eastAsia="zh-CN" w:bidi="ar-SA"/>
                    </w:rPr>
                  </w:pPr>
                  <w:r>
                    <w:rPr>
                      <w:rFonts w:hint="eastAsia" w:eastAsia="宋体"/>
                      <w:color w:val="000000"/>
                      <w:kern w:val="0"/>
                      <w:sz w:val="20"/>
                      <w:lang w:val="en-US" w:eastAsia="zh-CN"/>
                    </w:rPr>
                    <w:t>16.34</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21D9427C">
                  <w:pPr>
                    <w:jc w:val="center"/>
                    <w:rPr>
                      <w:rFonts w:hint="default" w:eastAsia="宋体"/>
                      <w:kern w:val="0"/>
                      <w:sz w:val="20"/>
                      <w:lang w:val="en-US" w:eastAsia="zh-CN" w:bidi="ar-SA"/>
                    </w:rPr>
                  </w:pPr>
                  <w:r>
                    <w:rPr>
                      <w:rFonts w:hint="eastAsia" w:eastAsia="宋体"/>
                      <w:kern w:val="0"/>
                      <w:sz w:val="20"/>
                      <w:lang w:val="en-US" w:eastAsia="zh-CN"/>
                    </w:rPr>
                    <w:t>1.24</w:t>
                  </w:r>
                </w:p>
              </w:tc>
              <w:tc>
                <w:tcPr>
                  <w:tcW w:w="701" w:type="dxa"/>
                  <w:tcBorders>
                    <w:top w:val="single" w:color="auto" w:sz="4" w:space="0"/>
                    <w:left w:val="single" w:color="auto" w:sz="4" w:space="0"/>
                    <w:bottom w:val="single" w:color="auto" w:sz="4" w:space="0"/>
                    <w:right w:val="single" w:color="auto" w:sz="4" w:space="0"/>
                  </w:tcBorders>
                  <w:noWrap w:val="0"/>
                  <w:vAlign w:val="center"/>
                </w:tcPr>
                <w:p w14:paraId="084E0E02">
                  <w:pPr>
                    <w:autoSpaceDN w:val="0"/>
                    <w:jc w:val="center"/>
                    <w:textAlignment w:val="center"/>
                    <w:rPr>
                      <w:rFonts w:hint="default" w:eastAsia="宋体"/>
                      <w:color w:val="000000"/>
                      <w:kern w:val="0"/>
                      <w:sz w:val="20"/>
                      <w:lang w:val="en-US" w:eastAsia="zh-CN" w:bidi="ar-SA"/>
                    </w:rPr>
                  </w:pPr>
                </w:p>
              </w:tc>
              <w:tc>
                <w:tcPr>
                  <w:tcW w:w="772" w:type="dxa"/>
                  <w:tcBorders>
                    <w:top w:val="single" w:color="auto" w:sz="4" w:space="0"/>
                    <w:left w:val="single" w:color="auto" w:sz="4" w:space="0"/>
                    <w:bottom w:val="single" w:color="auto" w:sz="4" w:space="0"/>
                    <w:right w:val="single" w:color="auto" w:sz="4" w:space="0"/>
                  </w:tcBorders>
                  <w:noWrap w:val="0"/>
                  <w:vAlign w:val="top"/>
                </w:tcPr>
                <w:p w14:paraId="0F088685">
                  <w:pPr>
                    <w:widowControl/>
                    <w:jc w:val="right"/>
                    <w:rPr>
                      <w:rFonts w:eastAsia="宋体"/>
                      <w:kern w:val="0"/>
                      <w:sz w:val="20"/>
                    </w:rPr>
                  </w:pPr>
                </w:p>
              </w:tc>
            </w:tr>
            <w:tr w14:paraId="22A3485D">
              <w:tblPrEx>
                <w:tblCellMar>
                  <w:top w:w="0" w:type="dxa"/>
                  <w:left w:w="108" w:type="dxa"/>
                  <w:bottom w:w="0" w:type="dxa"/>
                  <w:right w:w="108" w:type="dxa"/>
                </w:tblCellMar>
              </w:tblPrEx>
              <w:trPr>
                <w:trHeight w:val="528"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14:paraId="725314A5">
                  <w:pPr>
                    <w:widowControl/>
                    <w:jc w:val="left"/>
                    <w:rPr>
                      <w:rFonts w:eastAsia="宋体"/>
                      <w:color w:val="000000"/>
                      <w:kern w:val="0"/>
                      <w:sz w:val="20"/>
                    </w:rPr>
                  </w:pPr>
                  <w:r>
                    <w:rPr>
                      <w:rFonts w:hint="eastAsia" w:eastAsia="宋体"/>
                      <w:color w:val="000000"/>
                      <w:kern w:val="0"/>
                      <w:sz w:val="20"/>
                    </w:rPr>
                    <w:t>　　政府性基金预算拨款</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3F3B0173">
                  <w:pPr>
                    <w:widowControl/>
                    <w:jc w:val="right"/>
                    <w:rPr>
                      <w:rFonts w:eastAsia="宋体"/>
                      <w:kern w:val="0"/>
                      <w:sz w:val="20"/>
                    </w:rPr>
                  </w:pPr>
                  <w:r>
                    <w:rPr>
                      <w:rFonts w:eastAsia="宋体"/>
                      <w:kern w:val="0"/>
                      <w:sz w:val="20"/>
                    </w:rPr>
                    <w:t>　</w:t>
                  </w:r>
                </w:p>
              </w:tc>
              <w:tc>
                <w:tcPr>
                  <w:tcW w:w="777" w:type="dxa"/>
                  <w:tcBorders>
                    <w:top w:val="single" w:color="auto" w:sz="4" w:space="0"/>
                    <w:left w:val="single" w:color="auto" w:sz="4" w:space="0"/>
                    <w:bottom w:val="single" w:color="auto" w:sz="4" w:space="0"/>
                    <w:right w:val="single" w:color="auto" w:sz="4" w:space="0"/>
                  </w:tcBorders>
                  <w:noWrap w:val="0"/>
                  <w:vAlign w:val="center"/>
                </w:tcPr>
                <w:p w14:paraId="065AF106">
                  <w:pPr>
                    <w:jc w:val="right"/>
                    <w:rPr>
                      <w:rFonts w:eastAsia="宋体"/>
                      <w:kern w:val="0"/>
                      <w:sz w:val="20"/>
                    </w:rPr>
                  </w:pPr>
                </w:p>
              </w:tc>
              <w:tc>
                <w:tcPr>
                  <w:tcW w:w="688" w:type="dxa"/>
                  <w:tcBorders>
                    <w:top w:val="single" w:color="auto" w:sz="4" w:space="0"/>
                    <w:left w:val="single" w:color="auto" w:sz="4" w:space="0"/>
                    <w:bottom w:val="single" w:color="auto" w:sz="4" w:space="0"/>
                    <w:right w:val="single" w:color="auto" w:sz="4" w:space="0"/>
                  </w:tcBorders>
                  <w:noWrap w:val="0"/>
                  <w:vAlign w:val="center"/>
                </w:tcPr>
                <w:p w14:paraId="0CC0F465">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14:paraId="265C21D3">
                  <w:pPr>
                    <w:autoSpaceDN w:val="0"/>
                    <w:jc w:val="center"/>
                    <w:textAlignment w:val="center"/>
                    <w:rPr>
                      <w:rFonts w:eastAsia="宋体"/>
                      <w:color w:val="000000"/>
                      <w:kern w:val="0"/>
                      <w:sz w:val="20"/>
                      <w:lang w:val="en-US" w:eastAsia="zh-CN" w:bidi="ar-SA"/>
                    </w:rPr>
                  </w:pPr>
                  <w:r>
                    <w:rPr>
                      <w:rFonts w:hint="eastAsia" w:eastAsia="宋体"/>
                      <w:color w:val="000000"/>
                      <w:sz w:val="20"/>
                    </w:rPr>
                    <w:t>三、卫生健康支出</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25592335">
                  <w:pPr>
                    <w:autoSpaceDN w:val="0"/>
                    <w:jc w:val="center"/>
                    <w:textAlignment w:val="center"/>
                    <w:rPr>
                      <w:rFonts w:hint="default" w:eastAsia="宋体"/>
                      <w:color w:val="000000"/>
                      <w:kern w:val="0"/>
                      <w:sz w:val="20"/>
                      <w:lang w:val="en-US" w:eastAsia="zh-CN" w:bidi="ar-SA"/>
                    </w:rPr>
                  </w:pPr>
                  <w:r>
                    <w:rPr>
                      <w:rFonts w:hint="eastAsia" w:eastAsia="宋体"/>
                      <w:color w:val="000000"/>
                      <w:kern w:val="0"/>
                      <w:sz w:val="20"/>
                      <w:lang w:val="en-US" w:eastAsia="zh-CN"/>
                    </w:rPr>
                    <w:t>7.97</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4779B6A1">
                  <w:pPr>
                    <w:autoSpaceDN w:val="0"/>
                    <w:jc w:val="center"/>
                    <w:textAlignment w:val="center"/>
                    <w:rPr>
                      <w:rFonts w:hint="default" w:eastAsia="宋体"/>
                      <w:color w:val="000000"/>
                      <w:kern w:val="0"/>
                      <w:sz w:val="20"/>
                      <w:lang w:val="en-US" w:eastAsia="zh-CN" w:bidi="ar-SA"/>
                    </w:rPr>
                  </w:pPr>
                  <w:r>
                    <w:rPr>
                      <w:rFonts w:hint="eastAsia" w:eastAsia="宋体"/>
                      <w:color w:val="000000"/>
                      <w:kern w:val="0"/>
                      <w:sz w:val="20"/>
                      <w:lang w:val="en-US" w:eastAsia="zh-CN"/>
                    </w:rPr>
                    <w:t>7.97</w:t>
                  </w:r>
                </w:p>
              </w:tc>
              <w:tc>
                <w:tcPr>
                  <w:tcW w:w="736" w:type="dxa"/>
                  <w:tcBorders>
                    <w:top w:val="single" w:color="auto" w:sz="4" w:space="0"/>
                    <w:left w:val="single" w:color="auto" w:sz="4" w:space="0"/>
                    <w:bottom w:val="single" w:color="auto" w:sz="4" w:space="0"/>
                    <w:right w:val="single" w:color="auto" w:sz="4" w:space="0"/>
                  </w:tcBorders>
                  <w:noWrap w:val="0"/>
                  <w:vAlign w:val="top"/>
                </w:tcPr>
                <w:p w14:paraId="72C2495B">
                  <w:pPr>
                    <w:widowControl/>
                    <w:jc w:val="right"/>
                    <w:rPr>
                      <w:rFonts w:eastAsia="宋体"/>
                      <w:kern w:val="0"/>
                      <w:sz w:val="20"/>
                    </w:rPr>
                  </w:pPr>
                </w:p>
              </w:tc>
              <w:tc>
                <w:tcPr>
                  <w:tcW w:w="701" w:type="dxa"/>
                  <w:tcBorders>
                    <w:top w:val="single" w:color="auto" w:sz="4" w:space="0"/>
                    <w:left w:val="single" w:color="auto" w:sz="4" w:space="0"/>
                    <w:bottom w:val="single" w:color="auto" w:sz="4" w:space="0"/>
                    <w:right w:val="single" w:color="auto" w:sz="4" w:space="0"/>
                  </w:tcBorders>
                  <w:noWrap w:val="0"/>
                  <w:vAlign w:val="center"/>
                </w:tcPr>
                <w:p w14:paraId="2E95252A">
                  <w:pPr>
                    <w:autoSpaceDN w:val="0"/>
                    <w:jc w:val="center"/>
                    <w:textAlignment w:val="center"/>
                    <w:rPr>
                      <w:rFonts w:hint="default" w:eastAsia="宋体"/>
                      <w:color w:val="000000"/>
                      <w:kern w:val="0"/>
                      <w:sz w:val="20"/>
                      <w:lang w:val="en-US" w:eastAsia="zh-CN" w:bidi="ar-SA"/>
                    </w:rPr>
                  </w:pPr>
                </w:p>
              </w:tc>
              <w:tc>
                <w:tcPr>
                  <w:tcW w:w="772" w:type="dxa"/>
                  <w:tcBorders>
                    <w:top w:val="single" w:color="auto" w:sz="4" w:space="0"/>
                    <w:left w:val="single" w:color="auto" w:sz="4" w:space="0"/>
                    <w:bottom w:val="single" w:color="auto" w:sz="4" w:space="0"/>
                    <w:right w:val="single" w:color="auto" w:sz="4" w:space="0"/>
                  </w:tcBorders>
                  <w:noWrap w:val="0"/>
                  <w:vAlign w:val="top"/>
                </w:tcPr>
                <w:p w14:paraId="403DB60F">
                  <w:pPr>
                    <w:widowControl/>
                    <w:jc w:val="right"/>
                    <w:rPr>
                      <w:rFonts w:eastAsia="宋体"/>
                      <w:kern w:val="0"/>
                      <w:sz w:val="20"/>
                    </w:rPr>
                  </w:pPr>
                </w:p>
              </w:tc>
            </w:tr>
            <w:tr w14:paraId="53DD2535">
              <w:tblPrEx>
                <w:tblCellMar>
                  <w:top w:w="0" w:type="dxa"/>
                  <w:left w:w="108" w:type="dxa"/>
                  <w:bottom w:w="0" w:type="dxa"/>
                  <w:right w:w="108" w:type="dxa"/>
                </w:tblCellMar>
              </w:tblPrEx>
              <w:trPr>
                <w:trHeight w:val="528"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14:paraId="4F575784">
                  <w:pPr>
                    <w:widowControl/>
                    <w:jc w:val="left"/>
                    <w:rPr>
                      <w:rFonts w:eastAsia="宋体"/>
                      <w:color w:val="000000"/>
                      <w:kern w:val="0"/>
                      <w:sz w:val="20"/>
                    </w:rPr>
                  </w:pPr>
                  <w:r>
                    <w:rPr>
                      <w:rFonts w:hint="eastAsia" w:eastAsia="宋体"/>
                      <w:color w:val="000000"/>
                      <w:kern w:val="0"/>
                      <w:sz w:val="20"/>
                    </w:rPr>
                    <w:t>　　国有资本经营预算拨款</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5A70750D">
                  <w:pPr>
                    <w:widowControl/>
                    <w:jc w:val="right"/>
                    <w:rPr>
                      <w:rFonts w:eastAsia="宋体"/>
                      <w:kern w:val="0"/>
                      <w:sz w:val="20"/>
                    </w:rPr>
                  </w:pPr>
                  <w:r>
                    <w:rPr>
                      <w:rFonts w:eastAsia="宋体"/>
                      <w:kern w:val="0"/>
                      <w:sz w:val="20"/>
                    </w:rPr>
                    <w:t>　</w:t>
                  </w:r>
                </w:p>
              </w:tc>
              <w:tc>
                <w:tcPr>
                  <w:tcW w:w="777" w:type="dxa"/>
                  <w:tcBorders>
                    <w:top w:val="single" w:color="auto" w:sz="4" w:space="0"/>
                    <w:left w:val="single" w:color="auto" w:sz="4" w:space="0"/>
                    <w:bottom w:val="single" w:color="auto" w:sz="4" w:space="0"/>
                    <w:right w:val="single" w:color="auto" w:sz="4" w:space="0"/>
                  </w:tcBorders>
                  <w:noWrap w:val="0"/>
                  <w:vAlign w:val="center"/>
                </w:tcPr>
                <w:p w14:paraId="281E6901">
                  <w:pPr>
                    <w:jc w:val="right"/>
                    <w:rPr>
                      <w:rFonts w:eastAsia="宋体"/>
                      <w:kern w:val="0"/>
                      <w:sz w:val="20"/>
                    </w:rPr>
                  </w:pPr>
                </w:p>
              </w:tc>
              <w:tc>
                <w:tcPr>
                  <w:tcW w:w="688" w:type="dxa"/>
                  <w:tcBorders>
                    <w:top w:val="single" w:color="auto" w:sz="4" w:space="0"/>
                    <w:left w:val="single" w:color="auto" w:sz="4" w:space="0"/>
                    <w:bottom w:val="single" w:color="auto" w:sz="4" w:space="0"/>
                    <w:right w:val="single" w:color="auto" w:sz="4" w:space="0"/>
                  </w:tcBorders>
                  <w:noWrap w:val="0"/>
                  <w:vAlign w:val="center"/>
                </w:tcPr>
                <w:p w14:paraId="7F644486">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14:paraId="7B0090AB">
                  <w:pPr>
                    <w:autoSpaceDN w:val="0"/>
                    <w:jc w:val="center"/>
                    <w:textAlignment w:val="center"/>
                    <w:rPr>
                      <w:rFonts w:eastAsia="宋体"/>
                      <w:color w:val="000000"/>
                      <w:kern w:val="0"/>
                      <w:sz w:val="20"/>
                      <w:lang w:val="en-US" w:eastAsia="zh-CN" w:bidi="ar-SA"/>
                    </w:rPr>
                  </w:pPr>
                  <w:r>
                    <w:rPr>
                      <w:rFonts w:hint="eastAsia" w:eastAsia="宋体"/>
                      <w:color w:val="000000"/>
                      <w:kern w:val="0"/>
                      <w:sz w:val="20"/>
                    </w:rPr>
                    <w:t>四、住房保障支出</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7B4F755D">
                  <w:pPr>
                    <w:autoSpaceDN w:val="0"/>
                    <w:jc w:val="center"/>
                    <w:textAlignment w:val="center"/>
                    <w:rPr>
                      <w:rFonts w:hint="default" w:eastAsia="宋体"/>
                      <w:color w:val="000000"/>
                      <w:kern w:val="0"/>
                      <w:sz w:val="20"/>
                      <w:lang w:val="en-US" w:eastAsia="zh-CN" w:bidi="ar-SA"/>
                    </w:rPr>
                  </w:pPr>
                  <w:r>
                    <w:rPr>
                      <w:rFonts w:hint="eastAsia" w:eastAsia="宋体"/>
                      <w:color w:val="000000"/>
                      <w:kern w:val="0"/>
                      <w:sz w:val="20"/>
                      <w:lang w:val="en-US" w:eastAsia="zh-CN"/>
                    </w:rPr>
                    <w:t>10.21</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67DD31CD">
                  <w:pPr>
                    <w:autoSpaceDN w:val="0"/>
                    <w:jc w:val="center"/>
                    <w:textAlignment w:val="center"/>
                    <w:rPr>
                      <w:rFonts w:hint="default" w:eastAsia="宋体"/>
                      <w:color w:val="000000"/>
                      <w:kern w:val="0"/>
                      <w:sz w:val="20"/>
                      <w:lang w:val="en-US" w:eastAsia="zh-CN" w:bidi="ar-SA"/>
                    </w:rPr>
                  </w:pPr>
                  <w:r>
                    <w:rPr>
                      <w:rFonts w:hint="eastAsia" w:eastAsia="宋体"/>
                      <w:color w:val="000000"/>
                      <w:kern w:val="0"/>
                      <w:sz w:val="20"/>
                      <w:lang w:val="en-US" w:eastAsia="zh-CN"/>
                    </w:rPr>
                    <w:t>10.21</w:t>
                  </w:r>
                </w:p>
              </w:tc>
              <w:tc>
                <w:tcPr>
                  <w:tcW w:w="736" w:type="dxa"/>
                  <w:tcBorders>
                    <w:top w:val="single" w:color="auto" w:sz="4" w:space="0"/>
                    <w:left w:val="single" w:color="auto" w:sz="4" w:space="0"/>
                    <w:bottom w:val="single" w:color="auto" w:sz="4" w:space="0"/>
                    <w:right w:val="single" w:color="auto" w:sz="4" w:space="0"/>
                  </w:tcBorders>
                  <w:noWrap w:val="0"/>
                  <w:vAlign w:val="top"/>
                </w:tcPr>
                <w:p w14:paraId="0171A71B">
                  <w:pPr>
                    <w:widowControl/>
                    <w:jc w:val="right"/>
                    <w:rPr>
                      <w:rFonts w:eastAsia="宋体"/>
                      <w:kern w:val="0"/>
                      <w:sz w:val="20"/>
                    </w:rPr>
                  </w:pPr>
                </w:p>
              </w:tc>
              <w:tc>
                <w:tcPr>
                  <w:tcW w:w="701" w:type="dxa"/>
                  <w:tcBorders>
                    <w:top w:val="single" w:color="auto" w:sz="4" w:space="0"/>
                    <w:left w:val="single" w:color="auto" w:sz="4" w:space="0"/>
                    <w:bottom w:val="single" w:color="auto" w:sz="4" w:space="0"/>
                    <w:right w:val="single" w:color="auto" w:sz="4" w:space="0"/>
                  </w:tcBorders>
                  <w:noWrap w:val="0"/>
                  <w:vAlign w:val="center"/>
                </w:tcPr>
                <w:p w14:paraId="642A885C">
                  <w:pPr>
                    <w:autoSpaceDN w:val="0"/>
                    <w:jc w:val="center"/>
                    <w:textAlignment w:val="center"/>
                    <w:rPr>
                      <w:rFonts w:hint="default" w:eastAsia="宋体"/>
                      <w:color w:val="000000"/>
                      <w:kern w:val="0"/>
                      <w:sz w:val="20"/>
                      <w:lang w:val="en-US" w:eastAsia="zh-CN" w:bidi="ar-SA"/>
                    </w:rPr>
                  </w:pPr>
                </w:p>
              </w:tc>
              <w:tc>
                <w:tcPr>
                  <w:tcW w:w="772" w:type="dxa"/>
                  <w:tcBorders>
                    <w:top w:val="single" w:color="auto" w:sz="4" w:space="0"/>
                    <w:left w:val="single" w:color="auto" w:sz="4" w:space="0"/>
                    <w:bottom w:val="single" w:color="auto" w:sz="4" w:space="0"/>
                    <w:right w:val="single" w:color="auto" w:sz="4" w:space="0"/>
                  </w:tcBorders>
                  <w:noWrap w:val="0"/>
                  <w:vAlign w:val="top"/>
                </w:tcPr>
                <w:p w14:paraId="0E79654D">
                  <w:pPr>
                    <w:widowControl/>
                    <w:jc w:val="right"/>
                    <w:rPr>
                      <w:rFonts w:eastAsia="宋体"/>
                      <w:kern w:val="0"/>
                      <w:sz w:val="20"/>
                    </w:rPr>
                  </w:pPr>
                </w:p>
              </w:tc>
            </w:tr>
            <w:tr w14:paraId="4B4CBFE0">
              <w:tblPrEx>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63908DA3">
                  <w:pPr>
                    <w:rPr>
                      <w:rFonts w:eastAsia="宋体"/>
                      <w:sz w:val="20"/>
                    </w:rPr>
                  </w:pPr>
                </w:p>
              </w:tc>
              <w:tc>
                <w:tcPr>
                  <w:tcW w:w="874" w:type="dxa"/>
                  <w:tcBorders>
                    <w:top w:val="single" w:color="auto" w:sz="4" w:space="0"/>
                    <w:left w:val="single" w:color="auto" w:sz="4" w:space="0"/>
                    <w:bottom w:val="single" w:color="auto" w:sz="4" w:space="0"/>
                    <w:right w:val="single" w:color="auto" w:sz="4" w:space="0"/>
                  </w:tcBorders>
                  <w:noWrap w:val="0"/>
                  <w:vAlign w:val="center"/>
                </w:tcPr>
                <w:p w14:paraId="6EA11364">
                  <w:pPr>
                    <w:widowControl/>
                    <w:jc w:val="right"/>
                    <w:rPr>
                      <w:rFonts w:eastAsia="宋体"/>
                      <w:kern w:val="0"/>
                      <w:sz w:val="20"/>
                    </w:rPr>
                  </w:pPr>
                </w:p>
              </w:tc>
              <w:tc>
                <w:tcPr>
                  <w:tcW w:w="777" w:type="dxa"/>
                  <w:tcBorders>
                    <w:top w:val="single" w:color="auto" w:sz="4" w:space="0"/>
                    <w:left w:val="single" w:color="auto" w:sz="4" w:space="0"/>
                    <w:bottom w:val="single" w:color="auto" w:sz="4" w:space="0"/>
                    <w:right w:val="single" w:color="auto" w:sz="4" w:space="0"/>
                  </w:tcBorders>
                  <w:noWrap w:val="0"/>
                  <w:vAlign w:val="center"/>
                </w:tcPr>
                <w:p w14:paraId="415EB9DD">
                  <w:pPr>
                    <w:widowControl/>
                    <w:jc w:val="right"/>
                    <w:rPr>
                      <w:rFonts w:eastAsia="宋体"/>
                      <w:kern w:val="0"/>
                      <w:sz w:val="20"/>
                    </w:rPr>
                  </w:pPr>
                </w:p>
              </w:tc>
              <w:tc>
                <w:tcPr>
                  <w:tcW w:w="688" w:type="dxa"/>
                  <w:tcBorders>
                    <w:top w:val="single" w:color="auto" w:sz="4" w:space="0"/>
                    <w:left w:val="single" w:color="auto" w:sz="4" w:space="0"/>
                    <w:bottom w:val="single" w:color="auto" w:sz="4" w:space="0"/>
                    <w:right w:val="single" w:color="auto" w:sz="4" w:space="0"/>
                  </w:tcBorders>
                  <w:noWrap w:val="0"/>
                  <w:vAlign w:val="center"/>
                </w:tcPr>
                <w:p w14:paraId="78D47503">
                  <w:pPr>
                    <w:widowControl/>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14:paraId="110EF622">
                  <w:pPr>
                    <w:widowControl/>
                    <w:jc w:val="left"/>
                    <w:rPr>
                      <w:rFonts w:eastAsia="宋体"/>
                      <w:color w:val="000000"/>
                      <w:kern w:val="0"/>
                      <w:sz w:val="20"/>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158440ED">
                  <w:pPr>
                    <w:widowControl/>
                    <w:jc w:val="right"/>
                    <w:rPr>
                      <w:rFonts w:eastAsia="宋体"/>
                      <w:kern w:val="0"/>
                      <w:sz w:val="20"/>
                    </w:rPr>
                  </w:pPr>
                </w:p>
              </w:tc>
              <w:tc>
                <w:tcPr>
                  <w:tcW w:w="855" w:type="dxa"/>
                  <w:tcBorders>
                    <w:top w:val="single" w:color="auto" w:sz="4" w:space="0"/>
                    <w:left w:val="single" w:color="auto" w:sz="4" w:space="0"/>
                    <w:bottom w:val="single" w:color="auto" w:sz="4" w:space="0"/>
                    <w:right w:val="single" w:color="auto" w:sz="4" w:space="0"/>
                  </w:tcBorders>
                  <w:noWrap w:val="0"/>
                  <w:vAlign w:val="top"/>
                </w:tcPr>
                <w:p w14:paraId="34D0A0BC">
                  <w:pPr>
                    <w:widowControl/>
                    <w:jc w:val="right"/>
                    <w:rPr>
                      <w:rFonts w:eastAsia="宋体"/>
                      <w:kern w:val="0"/>
                      <w:sz w:val="20"/>
                    </w:rPr>
                  </w:pPr>
                </w:p>
              </w:tc>
              <w:tc>
                <w:tcPr>
                  <w:tcW w:w="736" w:type="dxa"/>
                  <w:tcBorders>
                    <w:top w:val="single" w:color="auto" w:sz="4" w:space="0"/>
                    <w:left w:val="single" w:color="auto" w:sz="4" w:space="0"/>
                    <w:bottom w:val="single" w:color="auto" w:sz="4" w:space="0"/>
                    <w:right w:val="single" w:color="auto" w:sz="4" w:space="0"/>
                  </w:tcBorders>
                  <w:noWrap w:val="0"/>
                  <w:vAlign w:val="top"/>
                </w:tcPr>
                <w:p w14:paraId="0DD63F62">
                  <w:pPr>
                    <w:widowControl/>
                    <w:jc w:val="right"/>
                    <w:rPr>
                      <w:rFonts w:eastAsia="宋体"/>
                      <w:kern w:val="0"/>
                      <w:sz w:val="20"/>
                    </w:rPr>
                  </w:pPr>
                </w:p>
              </w:tc>
              <w:tc>
                <w:tcPr>
                  <w:tcW w:w="701" w:type="dxa"/>
                  <w:tcBorders>
                    <w:top w:val="single" w:color="auto" w:sz="4" w:space="0"/>
                    <w:left w:val="single" w:color="auto" w:sz="4" w:space="0"/>
                    <w:bottom w:val="single" w:color="auto" w:sz="4" w:space="0"/>
                    <w:right w:val="single" w:color="auto" w:sz="4" w:space="0"/>
                  </w:tcBorders>
                  <w:noWrap w:val="0"/>
                  <w:vAlign w:val="top"/>
                </w:tcPr>
                <w:p w14:paraId="70E17A01">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14:paraId="3EB772F6">
                  <w:pPr>
                    <w:widowControl/>
                    <w:jc w:val="right"/>
                    <w:rPr>
                      <w:rFonts w:eastAsia="宋体"/>
                      <w:kern w:val="0"/>
                      <w:sz w:val="20"/>
                    </w:rPr>
                  </w:pPr>
                </w:p>
              </w:tc>
            </w:tr>
            <w:tr w14:paraId="1E06F90B">
              <w:tblPrEx>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1342C5A5">
                  <w:pPr>
                    <w:rPr>
                      <w:rFonts w:eastAsia="宋体"/>
                      <w:sz w:val="20"/>
                    </w:rPr>
                  </w:pPr>
                </w:p>
              </w:tc>
              <w:tc>
                <w:tcPr>
                  <w:tcW w:w="874" w:type="dxa"/>
                  <w:tcBorders>
                    <w:top w:val="single" w:color="auto" w:sz="4" w:space="0"/>
                    <w:left w:val="single" w:color="auto" w:sz="4" w:space="0"/>
                    <w:bottom w:val="single" w:color="auto" w:sz="4" w:space="0"/>
                    <w:right w:val="single" w:color="auto" w:sz="4" w:space="0"/>
                  </w:tcBorders>
                  <w:noWrap w:val="0"/>
                  <w:vAlign w:val="center"/>
                </w:tcPr>
                <w:p w14:paraId="1D80E374">
                  <w:pPr>
                    <w:widowControl/>
                    <w:jc w:val="right"/>
                    <w:rPr>
                      <w:rFonts w:eastAsia="宋体"/>
                      <w:kern w:val="0"/>
                      <w:sz w:val="20"/>
                    </w:rPr>
                  </w:pPr>
                </w:p>
              </w:tc>
              <w:tc>
                <w:tcPr>
                  <w:tcW w:w="777" w:type="dxa"/>
                  <w:tcBorders>
                    <w:top w:val="single" w:color="auto" w:sz="4" w:space="0"/>
                    <w:left w:val="single" w:color="auto" w:sz="4" w:space="0"/>
                    <w:bottom w:val="single" w:color="auto" w:sz="4" w:space="0"/>
                    <w:right w:val="single" w:color="auto" w:sz="4" w:space="0"/>
                  </w:tcBorders>
                  <w:noWrap w:val="0"/>
                  <w:vAlign w:val="center"/>
                </w:tcPr>
                <w:p w14:paraId="63255502">
                  <w:pPr>
                    <w:widowControl/>
                    <w:jc w:val="right"/>
                    <w:rPr>
                      <w:rFonts w:eastAsia="宋体"/>
                      <w:kern w:val="0"/>
                      <w:sz w:val="20"/>
                    </w:rPr>
                  </w:pPr>
                </w:p>
              </w:tc>
              <w:tc>
                <w:tcPr>
                  <w:tcW w:w="688" w:type="dxa"/>
                  <w:tcBorders>
                    <w:top w:val="single" w:color="auto" w:sz="4" w:space="0"/>
                    <w:left w:val="single" w:color="auto" w:sz="4" w:space="0"/>
                    <w:bottom w:val="single" w:color="auto" w:sz="4" w:space="0"/>
                    <w:right w:val="single" w:color="auto" w:sz="4" w:space="0"/>
                  </w:tcBorders>
                  <w:noWrap w:val="0"/>
                  <w:vAlign w:val="center"/>
                </w:tcPr>
                <w:p w14:paraId="252213D1">
                  <w:pPr>
                    <w:widowControl/>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14:paraId="67A7D73D">
                  <w:pPr>
                    <w:widowControl/>
                    <w:jc w:val="left"/>
                    <w:rPr>
                      <w:rFonts w:eastAsia="宋体"/>
                      <w:color w:val="000000"/>
                      <w:kern w:val="0"/>
                      <w:sz w:val="20"/>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273C4DF9">
                  <w:pPr>
                    <w:widowControl/>
                    <w:jc w:val="right"/>
                    <w:rPr>
                      <w:rFonts w:eastAsia="宋体"/>
                      <w:kern w:val="0"/>
                      <w:sz w:val="20"/>
                    </w:rPr>
                  </w:pPr>
                </w:p>
              </w:tc>
              <w:tc>
                <w:tcPr>
                  <w:tcW w:w="855" w:type="dxa"/>
                  <w:tcBorders>
                    <w:top w:val="single" w:color="auto" w:sz="4" w:space="0"/>
                    <w:left w:val="single" w:color="auto" w:sz="4" w:space="0"/>
                    <w:bottom w:val="single" w:color="auto" w:sz="4" w:space="0"/>
                    <w:right w:val="single" w:color="auto" w:sz="4" w:space="0"/>
                  </w:tcBorders>
                  <w:noWrap w:val="0"/>
                  <w:vAlign w:val="top"/>
                </w:tcPr>
                <w:p w14:paraId="3C5FC253">
                  <w:pPr>
                    <w:widowControl/>
                    <w:jc w:val="right"/>
                    <w:rPr>
                      <w:rFonts w:eastAsia="宋体"/>
                      <w:kern w:val="0"/>
                      <w:sz w:val="20"/>
                    </w:rPr>
                  </w:pPr>
                </w:p>
              </w:tc>
              <w:tc>
                <w:tcPr>
                  <w:tcW w:w="736" w:type="dxa"/>
                  <w:tcBorders>
                    <w:top w:val="single" w:color="auto" w:sz="4" w:space="0"/>
                    <w:left w:val="single" w:color="auto" w:sz="4" w:space="0"/>
                    <w:bottom w:val="single" w:color="auto" w:sz="4" w:space="0"/>
                    <w:right w:val="single" w:color="auto" w:sz="4" w:space="0"/>
                  </w:tcBorders>
                  <w:noWrap w:val="0"/>
                  <w:vAlign w:val="top"/>
                </w:tcPr>
                <w:p w14:paraId="0A15D59C">
                  <w:pPr>
                    <w:widowControl/>
                    <w:jc w:val="right"/>
                    <w:rPr>
                      <w:rFonts w:eastAsia="宋体"/>
                      <w:kern w:val="0"/>
                      <w:sz w:val="20"/>
                    </w:rPr>
                  </w:pPr>
                </w:p>
              </w:tc>
              <w:tc>
                <w:tcPr>
                  <w:tcW w:w="701" w:type="dxa"/>
                  <w:tcBorders>
                    <w:top w:val="single" w:color="auto" w:sz="4" w:space="0"/>
                    <w:left w:val="single" w:color="auto" w:sz="4" w:space="0"/>
                    <w:bottom w:val="single" w:color="auto" w:sz="4" w:space="0"/>
                    <w:right w:val="single" w:color="auto" w:sz="4" w:space="0"/>
                  </w:tcBorders>
                  <w:noWrap w:val="0"/>
                  <w:vAlign w:val="top"/>
                </w:tcPr>
                <w:p w14:paraId="77CC51CE">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14:paraId="5D0B52E4">
                  <w:pPr>
                    <w:widowControl/>
                    <w:jc w:val="right"/>
                    <w:rPr>
                      <w:rFonts w:eastAsia="宋体"/>
                      <w:kern w:val="0"/>
                      <w:sz w:val="20"/>
                    </w:rPr>
                  </w:pPr>
                </w:p>
              </w:tc>
            </w:tr>
            <w:tr w14:paraId="6B9B2FAC">
              <w:tblPrEx>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14:paraId="0DDC685C">
                  <w:pPr>
                    <w:rPr>
                      <w:rFonts w:eastAsia="宋体"/>
                      <w:sz w:val="20"/>
                    </w:rPr>
                  </w:pPr>
                </w:p>
              </w:tc>
              <w:tc>
                <w:tcPr>
                  <w:tcW w:w="874" w:type="dxa"/>
                  <w:tcBorders>
                    <w:top w:val="single" w:color="auto" w:sz="4" w:space="0"/>
                    <w:left w:val="single" w:color="auto" w:sz="4" w:space="0"/>
                    <w:bottom w:val="single" w:color="auto" w:sz="4" w:space="0"/>
                    <w:right w:val="single" w:color="auto" w:sz="4" w:space="0"/>
                  </w:tcBorders>
                  <w:noWrap w:val="0"/>
                  <w:vAlign w:val="center"/>
                </w:tcPr>
                <w:p w14:paraId="63F4B952">
                  <w:pPr>
                    <w:widowControl/>
                    <w:jc w:val="right"/>
                    <w:rPr>
                      <w:rFonts w:eastAsia="宋体"/>
                      <w:kern w:val="0"/>
                      <w:sz w:val="20"/>
                    </w:rPr>
                  </w:pPr>
                  <w:r>
                    <w:rPr>
                      <w:rFonts w:eastAsia="宋体"/>
                      <w:kern w:val="0"/>
                      <w:sz w:val="20"/>
                    </w:rPr>
                    <w:t>　</w:t>
                  </w:r>
                </w:p>
              </w:tc>
              <w:tc>
                <w:tcPr>
                  <w:tcW w:w="777" w:type="dxa"/>
                  <w:tcBorders>
                    <w:top w:val="single" w:color="auto" w:sz="4" w:space="0"/>
                    <w:left w:val="single" w:color="auto" w:sz="4" w:space="0"/>
                    <w:bottom w:val="single" w:color="auto" w:sz="4" w:space="0"/>
                    <w:right w:val="single" w:color="auto" w:sz="4" w:space="0"/>
                  </w:tcBorders>
                  <w:noWrap w:val="0"/>
                  <w:vAlign w:val="center"/>
                </w:tcPr>
                <w:p w14:paraId="34E6C4C5">
                  <w:pPr>
                    <w:widowControl/>
                    <w:jc w:val="right"/>
                    <w:rPr>
                      <w:rFonts w:eastAsia="宋体"/>
                      <w:kern w:val="0"/>
                      <w:sz w:val="20"/>
                    </w:rPr>
                  </w:pPr>
                </w:p>
              </w:tc>
              <w:tc>
                <w:tcPr>
                  <w:tcW w:w="688" w:type="dxa"/>
                  <w:tcBorders>
                    <w:top w:val="single" w:color="auto" w:sz="4" w:space="0"/>
                    <w:left w:val="single" w:color="auto" w:sz="4" w:space="0"/>
                    <w:bottom w:val="single" w:color="auto" w:sz="4" w:space="0"/>
                    <w:right w:val="single" w:color="auto" w:sz="4" w:space="0"/>
                  </w:tcBorders>
                  <w:noWrap w:val="0"/>
                  <w:vAlign w:val="center"/>
                </w:tcPr>
                <w:p w14:paraId="7E65E958">
                  <w:pPr>
                    <w:widowControl/>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14:paraId="09FB3838">
                  <w:pPr>
                    <w:widowControl/>
                    <w:jc w:val="left"/>
                    <w:rPr>
                      <w:rFonts w:eastAsia="宋体"/>
                      <w:color w:val="000000"/>
                      <w:kern w:val="0"/>
                      <w:sz w:val="20"/>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43DFD979">
                  <w:pPr>
                    <w:widowControl/>
                    <w:jc w:val="right"/>
                    <w:rPr>
                      <w:rFonts w:eastAsia="宋体"/>
                      <w:kern w:val="0"/>
                      <w:sz w:val="20"/>
                    </w:rPr>
                  </w:pPr>
                  <w:r>
                    <w:rPr>
                      <w:rFonts w:eastAsia="宋体"/>
                      <w:kern w:val="0"/>
                      <w:sz w:val="20"/>
                    </w:rPr>
                    <w:t>　</w:t>
                  </w:r>
                </w:p>
              </w:tc>
              <w:tc>
                <w:tcPr>
                  <w:tcW w:w="855" w:type="dxa"/>
                  <w:tcBorders>
                    <w:top w:val="single" w:color="auto" w:sz="4" w:space="0"/>
                    <w:left w:val="single" w:color="auto" w:sz="4" w:space="0"/>
                    <w:bottom w:val="single" w:color="auto" w:sz="4" w:space="0"/>
                    <w:right w:val="single" w:color="auto" w:sz="4" w:space="0"/>
                  </w:tcBorders>
                  <w:noWrap w:val="0"/>
                  <w:vAlign w:val="top"/>
                </w:tcPr>
                <w:p w14:paraId="1F83C644">
                  <w:pPr>
                    <w:widowControl/>
                    <w:jc w:val="right"/>
                    <w:rPr>
                      <w:rFonts w:eastAsia="宋体"/>
                      <w:kern w:val="0"/>
                      <w:sz w:val="20"/>
                    </w:rPr>
                  </w:pPr>
                </w:p>
              </w:tc>
              <w:tc>
                <w:tcPr>
                  <w:tcW w:w="736" w:type="dxa"/>
                  <w:tcBorders>
                    <w:top w:val="single" w:color="auto" w:sz="4" w:space="0"/>
                    <w:left w:val="single" w:color="auto" w:sz="4" w:space="0"/>
                    <w:bottom w:val="single" w:color="auto" w:sz="4" w:space="0"/>
                    <w:right w:val="single" w:color="auto" w:sz="4" w:space="0"/>
                  </w:tcBorders>
                  <w:noWrap w:val="0"/>
                  <w:vAlign w:val="top"/>
                </w:tcPr>
                <w:p w14:paraId="1065E475">
                  <w:pPr>
                    <w:widowControl/>
                    <w:jc w:val="right"/>
                    <w:rPr>
                      <w:rFonts w:eastAsia="宋体"/>
                      <w:kern w:val="0"/>
                      <w:sz w:val="20"/>
                    </w:rPr>
                  </w:pPr>
                </w:p>
              </w:tc>
              <w:tc>
                <w:tcPr>
                  <w:tcW w:w="701" w:type="dxa"/>
                  <w:tcBorders>
                    <w:top w:val="single" w:color="auto" w:sz="4" w:space="0"/>
                    <w:left w:val="single" w:color="auto" w:sz="4" w:space="0"/>
                    <w:bottom w:val="single" w:color="auto" w:sz="4" w:space="0"/>
                    <w:right w:val="single" w:color="auto" w:sz="4" w:space="0"/>
                  </w:tcBorders>
                  <w:noWrap w:val="0"/>
                  <w:vAlign w:val="top"/>
                </w:tcPr>
                <w:p w14:paraId="2E95094F">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14:paraId="67DC225D">
                  <w:pPr>
                    <w:widowControl/>
                    <w:jc w:val="right"/>
                    <w:rPr>
                      <w:rFonts w:eastAsia="宋体"/>
                      <w:kern w:val="0"/>
                      <w:sz w:val="20"/>
                    </w:rPr>
                  </w:pPr>
                </w:p>
              </w:tc>
            </w:tr>
            <w:tr w14:paraId="180DF522">
              <w:tblPrEx>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14:paraId="207F187C">
                  <w:pPr>
                    <w:rPr>
                      <w:rFonts w:eastAsia="宋体"/>
                      <w:sz w:val="20"/>
                    </w:rPr>
                  </w:pPr>
                </w:p>
              </w:tc>
              <w:tc>
                <w:tcPr>
                  <w:tcW w:w="874" w:type="dxa"/>
                  <w:tcBorders>
                    <w:top w:val="single" w:color="auto" w:sz="4" w:space="0"/>
                    <w:left w:val="single" w:color="auto" w:sz="4" w:space="0"/>
                    <w:bottom w:val="single" w:color="auto" w:sz="4" w:space="0"/>
                    <w:right w:val="single" w:color="auto" w:sz="4" w:space="0"/>
                  </w:tcBorders>
                  <w:noWrap w:val="0"/>
                  <w:vAlign w:val="center"/>
                </w:tcPr>
                <w:p w14:paraId="6E123613">
                  <w:pPr>
                    <w:widowControl/>
                    <w:jc w:val="right"/>
                    <w:rPr>
                      <w:rFonts w:eastAsia="宋体"/>
                      <w:kern w:val="0"/>
                      <w:sz w:val="20"/>
                    </w:rPr>
                  </w:pPr>
                  <w:r>
                    <w:rPr>
                      <w:rFonts w:eastAsia="宋体"/>
                      <w:kern w:val="0"/>
                      <w:sz w:val="20"/>
                    </w:rPr>
                    <w:t>　</w:t>
                  </w:r>
                </w:p>
              </w:tc>
              <w:tc>
                <w:tcPr>
                  <w:tcW w:w="777" w:type="dxa"/>
                  <w:tcBorders>
                    <w:top w:val="single" w:color="auto" w:sz="4" w:space="0"/>
                    <w:left w:val="single" w:color="auto" w:sz="4" w:space="0"/>
                    <w:bottom w:val="single" w:color="auto" w:sz="4" w:space="0"/>
                    <w:right w:val="single" w:color="auto" w:sz="4" w:space="0"/>
                  </w:tcBorders>
                  <w:noWrap w:val="0"/>
                  <w:vAlign w:val="center"/>
                </w:tcPr>
                <w:p w14:paraId="701E9608">
                  <w:pPr>
                    <w:jc w:val="right"/>
                    <w:rPr>
                      <w:rFonts w:eastAsia="宋体"/>
                      <w:kern w:val="0"/>
                      <w:sz w:val="20"/>
                    </w:rPr>
                  </w:pPr>
                </w:p>
              </w:tc>
              <w:tc>
                <w:tcPr>
                  <w:tcW w:w="688" w:type="dxa"/>
                  <w:tcBorders>
                    <w:top w:val="single" w:color="auto" w:sz="4" w:space="0"/>
                    <w:left w:val="single" w:color="auto" w:sz="4" w:space="0"/>
                    <w:bottom w:val="single" w:color="auto" w:sz="4" w:space="0"/>
                    <w:right w:val="single" w:color="auto" w:sz="4" w:space="0"/>
                  </w:tcBorders>
                  <w:noWrap w:val="0"/>
                  <w:vAlign w:val="center"/>
                </w:tcPr>
                <w:p w14:paraId="48A340CC">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14:paraId="672BD90A">
                  <w:pPr>
                    <w:widowControl/>
                    <w:jc w:val="left"/>
                    <w:rPr>
                      <w:rFonts w:eastAsia="宋体"/>
                      <w:color w:val="000000"/>
                      <w:kern w:val="0"/>
                      <w:sz w:val="20"/>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12D3647D">
                  <w:pPr>
                    <w:widowControl/>
                    <w:jc w:val="right"/>
                    <w:rPr>
                      <w:rFonts w:eastAsia="宋体"/>
                      <w:kern w:val="0"/>
                      <w:sz w:val="20"/>
                    </w:rPr>
                  </w:pPr>
                  <w:r>
                    <w:rPr>
                      <w:rFonts w:eastAsia="宋体"/>
                      <w:kern w:val="0"/>
                      <w:sz w:val="20"/>
                    </w:rPr>
                    <w:t>　</w:t>
                  </w:r>
                </w:p>
              </w:tc>
              <w:tc>
                <w:tcPr>
                  <w:tcW w:w="855" w:type="dxa"/>
                  <w:tcBorders>
                    <w:top w:val="single" w:color="auto" w:sz="4" w:space="0"/>
                    <w:left w:val="single" w:color="auto" w:sz="4" w:space="0"/>
                    <w:bottom w:val="single" w:color="auto" w:sz="4" w:space="0"/>
                    <w:right w:val="single" w:color="auto" w:sz="4" w:space="0"/>
                  </w:tcBorders>
                  <w:noWrap w:val="0"/>
                  <w:vAlign w:val="top"/>
                </w:tcPr>
                <w:p w14:paraId="4BE62A99">
                  <w:pPr>
                    <w:widowControl/>
                    <w:jc w:val="right"/>
                    <w:rPr>
                      <w:rFonts w:eastAsia="宋体"/>
                      <w:kern w:val="0"/>
                      <w:sz w:val="20"/>
                    </w:rPr>
                  </w:pPr>
                </w:p>
              </w:tc>
              <w:tc>
                <w:tcPr>
                  <w:tcW w:w="736" w:type="dxa"/>
                  <w:tcBorders>
                    <w:top w:val="single" w:color="auto" w:sz="4" w:space="0"/>
                    <w:left w:val="single" w:color="auto" w:sz="4" w:space="0"/>
                    <w:bottom w:val="single" w:color="auto" w:sz="4" w:space="0"/>
                    <w:right w:val="single" w:color="auto" w:sz="4" w:space="0"/>
                  </w:tcBorders>
                  <w:noWrap w:val="0"/>
                  <w:vAlign w:val="top"/>
                </w:tcPr>
                <w:p w14:paraId="38FE3E64">
                  <w:pPr>
                    <w:widowControl/>
                    <w:jc w:val="right"/>
                    <w:rPr>
                      <w:rFonts w:eastAsia="宋体"/>
                      <w:kern w:val="0"/>
                      <w:sz w:val="20"/>
                    </w:rPr>
                  </w:pPr>
                </w:p>
              </w:tc>
              <w:tc>
                <w:tcPr>
                  <w:tcW w:w="701" w:type="dxa"/>
                  <w:tcBorders>
                    <w:top w:val="single" w:color="auto" w:sz="4" w:space="0"/>
                    <w:left w:val="single" w:color="auto" w:sz="4" w:space="0"/>
                    <w:bottom w:val="single" w:color="auto" w:sz="4" w:space="0"/>
                    <w:right w:val="single" w:color="auto" w:sz="4" w:space="0"/>
                  </w:tcBorders>
                  <w:noWrap w:val="0"/>
                  <w:vAlign w:val="top"/>
                </w:tcPr>
                <w:p w14:paraId="70578A65">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14:paraId="0B043367">
                  <w:pPr>
                    <w:widowControl/>
                    <w:jc w:val="right"/>
                    <w:rPr>
                      <w:rFonts w:eastAsia="宋体"/>
                      <w:kern w:val="0"/>
                      <w:sz w:val="20"/>
                    </w:rPr>
                  </w:pPr>
                </w:p>
              </w:tc>
            </w:tr>
            <w:tr w14:paraId="18DA61F8">
              <w:tblPrEx>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14:paraId="40B53FA6">
                  <w:pPr>
                    <w:rPr>
                      <w:rFonts w:eastAsia="宋体"/>
                      <w:sz w:val="20"/>
                    </w:rPr>
                  </w:pPr>
                </w:p>
              </w:tc>
              <w:tc>
                <w:tcPr>
                  <w:tcW w:w="874" w:type="dxa"/>
                  <w:tcBorders>
                    <w:top w:val="single" w:color="auto" w:sz="4" w:space="0"/>
                    <w:left w:val="single" w:color="auto" w:sz="4" w:space="0"/>
                    <w:bottom w:val="single" w:color="auto" w:sz="4" w:space="0"/>
                    <w:right w:val="single" w:color="auto" w:sz="4" w:space="0"/>
                  </w:tcBorders>
                  <w:noWrap w:val="0"/>
                  <w:vAlign w:val="center"/>
                </w:tcPr>
                <w:p w14:paraId="31AE1211">
                  <w:pPr>
                    <w:widowControl/>
                    <w:jc w:val="right"/>
                    <w:rPr>
                      <w:rFonts w:eastAsia="宋体"/>
                      <w:kern w:val="0"/>
                      <w:sz w:val="20"/>
                    </w:rPr>
                  </w:pPr>
                  <w:r>
                    <w:rPr>
                      <w:rFonts w:eastAsia="宋体"/>
                      <w:kern w:val="0"/>
                      <w:sz w:val="20"/>
                    </w:rPr>
                    <w:t>　</w:t>
                  </w:r>
                </w:p>
              </w:tc>
              <w:tc>
                <w:tcPr>
                  <w:tcW w:w="777" w:type="dxa"/>
                  <w:tcBorders>
                    <w:top w:val="single" w:color="auto" w:sz="4" w:space="0"/>
                    <w:left w:val="single" w:color="auto" w:sz="4" w:space="0"/>
                    <w:bottom w:val="single" w:color="auto" w:sz="4" w:space="0"/>
                    <w:right w:val="single" w:color="auto" w:sz="4" w:space="0"/>
                  </w:tcBorders>
                  <w:noWrap w:val="0"/>
                  <w:vAlign w:val="center"/>
                </w:tcPr>
                <w:p w14:paraId="5F539117">
                  <w:pPr>
                    <w:jc w:val="right"/>
                    <w:rPr>
                      <w:rFonts w:eastAsia="宋体"/>
                      <w:kern w:val="0"/>
                      <w:sz w:val="20"/>
                    </w:rPr>
                  </w:pPr>
                </w:p>
              </w:tc>
              <w:tc>
                <w:tcPr>
                  <w:tcW w:w="688" w:type="dxa"/>
                  <w:tcBorders>
                    <w:top w:val="single" w:color="auto" w:sz="4" w:space="0"/>
                    <w:left w:val="single" w:color="auto" w:sz="4" w:space="0"/>
                    <w:bottom w:val="single" w:color="auto" w:sz="4" w:space="0"/>
                    <w:right w:val="single" w:color="auto" w:sz="4" w:space="0"/>
                  </w:tcBorders>
                  <w:noWrap w:val="0"/>
                  <w:vAlign w:val="center"/>
                </w:tcPr>
                <w:p w14:paraId="342167F8">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14:paraId="1DD3DE1E">
                  <w:pPr>
                    <w:widowControl/>
                    <w:jc w:val="left"/>
                    <w:rPr>
                      <w:rFonts w:eastAsia="宋体"/>
                      <w:color w:val="000000"/>
                      <w:kern w:val="0"/>
                      <w:sz w:val="20"/>
                    </w:rPr>
                  </w:pPr>
                  <w:r>
                    <w:rPr>
                      <w:rFonts w:eastAsia="宋体"/>
                      <w:color w:val="000000"/>
                      <w:kern w:val="0"/>
                      <w:sz w:val="20"/>
                    </w:rPr>
                    <w:t>　</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261EAD24">
                  <w:pPr>
                    <w:widowControl/>
                    <w:jc w:val="right"/>
                    <w:rPr>
                      <w:rFonts w:eastAsia="宋体"/>
                      <w:kern w:val="0"/>
                      <w:sz w:val="20"/>
                    </w:rPr>
                  </w:pPr>
                  <w:r>
                    <w:rPr>
                      <w:rFonts w:eastAsia="宋体"/>
                      <w:kern w:val="0"/>
                      <w:sz w:val="20"/>
                    </w:rPr>
                    <w:t>　</w:t>
                  </w:r>
                </w:p>
              </w:tc>
              <w:tc>
                <w:tcPr>
                  <w:tcW w:w="855" w:type="dxa"/>
                  <w:tcBorders>
                    <w:top w:val="single" w:color="auto" w:sz="4" w:space="0"/>
                    <w:left w:val="single" w:color="auto" w:sz="4" w:space="0"/>
                    <w:bottom w:val="single" w:color="auto" w:sz="4" w:space="0"/>
                    <w:right w:val="single" w:color="auto" w:sz="4" w:space="0"/>
                  </w:tcBorders>
                  <w:noWrap w:val="0"/>
                  <w:vAlign w:val="top"/>
                </w:tcPr>
                <w:p w14:paraId="521FB191">
                  <w:pPr>
                    <w:widowControl/>
                    <w:jc w:val="right"/>
                    <w:rPr>
                      <w:rFonts w:eastAsia="宋体"/>
                      <w:kern w:val="0"/>
                      <w:sz w:val="20"/>
                    </w:rPr>
                  </w:pPr>
                </w:p>
              </w:tc>
              <w:tc>
                <w:tcPr>
                  <w:tcW w:w="736" w:type="dxa"/>
                  <w:tcBorders>
                    <w:top w:val="single" w:color="auto" w:sz="4" w:space="0"/>
                    <w:left w:val="single" w:color="auto" w:sz="4" w:space="0"/>
                    <w:bottom w:val="single" w:color="auto" w:sz="4" w:space="0"/>
                    <w:right w:val="single" w:color="auto" w:sz="4" w:space="0"/>
                  </w:tcBorders>
                  <w:noWrap w:val="0"/>
                  <w:vAlign w:val="top"/>
                </w:tcPr>
                <w:p w14:paraId="3F328E86">
                  <w:pPr>
                    <w:widowControl/>
                    <w:jc w:val="right"/>
                    <w:rPr>
                      <w:rFonts w:eastAsia="宋体"/>
                      <w:kern w:val="0"/>
                      <w:sz w:val="20"/>
                    </w:rPr>
                  </w:pPr>
                </w:p>
              </w:tc>
              <w:tc>
                <w:tcPr>
                  <w:tcW w:w="701" w:type="dxa"/>
                  <w:tcBorders>
                    <w:top w:val="single" w:color="auto" w:sz="4" w:space="0"/>
                    <w:left w:val="single" w:color="auto" w:sz="4" w:space="0"/>
                    <w:bottom w:val="single" w:color="auto" w:sz="4" w:space="0"/>
                    <w:right w:val="single" w:color="auto" w:sz="4" w:space="0"/>
                  </w:tcBorders>
                  <w:noWrap w:val="0"/>
                  <w:vAlign w:val="top"/>
                </w:tcPr>
                <w:p w14:paraId="27940531">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14:paraId="13DC4309">
                  <w:pPr>
                    <w:widowControl/>
                    <w:jc w:val="right"/>
                    <w:rPr>
                      <w:rFonts w:eastAsia="宋体"/>
                      <w:kern w:val="0"/>
                      <w:sz w:val="20"/>
                    </w:rPr>
                  </w:pPr>
                </w:p>
              </w:tc>
            </w:tr>
            <w:tr w14:paraId="7BEC1220">
              <w:tblPrEx>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14:paraId="5420D755">
                  <w:pPr>
                    <w:jc w:val="center"/>
                    <w:rPr>
                      <w:rFonts w:eastAsia="宋体"/>
                      <w:sz w:val="20"/>
                    </w:rPr>
                  </w:pPr>
                  <w:r>
                    <w:rPr>
                      <w:rFonts w:eastAsia="宋体"/>
                      <w:b/>
                      <w:bCs/>
                      <w:kern w:val="0"/>
                      <w:sz w:val="20"/>
                    </w:rPr>
                    <w:t>本年收入合计</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1CC1D317">
                  <w:pPr>
                    <w:widowControl/>
                    <w:jc w:val="right"/>
                    <w:rPr>
                      <w:rFonts w:eastAsia="宋体"/>
                      <w:kern w:val="0"/>
                      <w:sz w:val="20"/>
                    </w:rPr>
                  </w:pPr>
                  <w:r>
                    <w:rPr>
                      <w:rFonts w:hint="eastAsia" w:eastAsia="宋体"/>
                      <w:kern w:val="0"/>
                      <w:sz w:val="20"/>
                      <w:lang w:val="en-US" w:eastAsia="zh-CN"/>
                    </w:rPr>
                    <w:t>172.03</w:t>
                  </w:r>
                  <w:r>
                    <w:rPr>
                      <w:rFonts w:eastAsia="宋体"/>
                      <w:kern w:val="0"/>
                      <w:sz w:val="20"/>
                    </w:rPr>
                    <w:t>　</w:t>
                  </w:r>
                </w:p>
              </w:tc>
              <w:tc>
                <w:tcPr>
                  <w:tcW w:w="777" w:type="dxa"/>
                  <w:tcBorders>
                    <w:top w:val="single" w:color="auto" w:sz="4" w:space="0"/>
                    <w:left w:val="single" w:color="auto" w:sz="4" w:space="0"/>
                    <w:bottom w:val="single" w:color="auto" w:sz="4" w:space="0"/>
                    <w:right w:val="single" w:color="auto" w:sz="4" w:space="0"/>
                  </w:tcBorders>
                  <w:noWrap w:val="0"/>
                  <w:vAlign w:val="center"/>
                </w:tcPr>
                <w:p w14:paraId="18CDDA1F">
                  <w:pPr>
                    <w:jc w:val="right"/>
                    <w:rPr>
                      <w:rFonts w:hint="default" w:eastAsia="宋体"/>
                      <w:kern w:val="0"/>
                      <w:sz w:val="20"/>
                      <w:lang w:val="en-US" w:eastAsia="zh-CN"/>
                    </w:rPr>
                  </w:pPr>
                  <w:r>
                    <w:rPr>
                      <w:rFonts w:hint="eastAsia" w:eastAsia="宋体"/>
                      <w:kern w:val="0"/>
                      <w:sz w:val="20"/>
                      <w:lang w:val="en-US" w:eastAsia="zh-CN"/>
                    </w:rPr>
                    <w:t>147.42</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748BA1A6">
                  <w:pPr>
                    <w:jc w:val="right"/>
                    <w:rPr>
                      <w:rFonts w:hint="default" w:eastAsia="宋体"/>
                      <w:kern w:val="0"/>
                      <w:sz w:val="20"/>
                      <w:lang w:val="en-US" w:eastAsia="zh-CN"/>
                    </w:rPr>
                  </w:pPr>
                  <w:r>
                    <w:rPr>
                      <w:rFonts w:hint="eastAsia" w:eastAsia="宋体"/>
                      <w:kern w:val="0"/>
                      <w:sz w:val="20"/>
                      <w:lang w:val="en-US" w:eastAsia="zh-CN"/>
                    </w:rPr>
                    <w:t>24.61</w:t>
                  </w:r>
                </w:p>
              </w:tc>
              <w:tc>
                <w:tcPr>
                  <w:tcW w:w="1721" w:type="dxa"/>
                  <w:tcBorders>
                    <w:top w:val="single" w:color="auto" w:sz="4" w:space="0"/>
                    <w:left w:val="single" w:color="auto" w:sz="4" w:space="0"/>
                    <w:bottom w:val="single" w:color="auto" w:sz="4" w:space="0"/>
                    <w:right w:val="single" w:color="auto" w:sz="4" w:space="0"/>
                  </w:tcBorders>
                  <w:noWrap w:val="0"/>
                  <w:vAlign w:val="center"/>
                </w:tcPr>
                <w:p w14:paraId="6754BF13">
                  <w:pPr>
                    <w:widowControl/>
                    <w:jc w:val="center"/>
                    <w:rPr>
                      <w:rFonts w:eastAsia="宋体"/>
                      <w:color w:val="000000"/>
                      <w:kern w:val="0"/>
                      <w:sz w:val="20"/>
                    </w:rPr>
                  </w:pPr>
                  <w:r>
                    <w:rPr>
                      <w:rFonts w:eastAsia="宋体"/>
                      <w:b/>
                      <w:bCs/>
                      <w:kern w:val="0"/>
                      <w:sz w:val="20"/>
                    </w:rPr>
                    <w:t>本年支出合计</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04B8FD67">
                  <w:pPr>
                    <w:widowControl/>
                    <w:jc w:val="right"/>
                    <w:rPr>
                      <w:rFonts w:eastAsia="宋体"/>
                      <w:kern w:val="0"/>
                      <w:sz w:val="20"/>
                    </w:rPr>
                  </w:pPr>
                  <w:r>
                    <w:rPr>
                      <w:rFonts w:hint="eastAsia" w:eastAsia="宋体"/>
                      <w:kern w:val="0"/>
                      <w:sz w:val="20"/>
                      <w:lang w:val="en-US" w:eastAsia="zh-CN"/>
                    </w:rPr>
                    <w:t>172.03</w:t>
                  </w:r>
                  <w:r>
                    <w:rPr>
                      <w:rFonts w:eastAsia="宋体"/>
                      <w:kern w:val="0"/>
                      <w:sz w:val="20"/>
                    </w:rPr>
                    <w:t>　</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35BDA2B1">
                  <w:pPr>
                    <w:widowControl/>
                    <w:jc w:val="center"/>
                    <w:rPr>
                      <w:rFonts w:hint="default" w:eastAsia="宋体"/>
                      <w:kern w:val="0"/>
                      <w:sz w:val="20"/>
                      <w:lang w:val="en-US" w:eastAsia="zh-CN"/>
                    </w:rPr>
                  </w:pPr>
                  <w:r>
                    <w:rPr>
                      <w:rFonts w:hint="eastAsia" w:eastAsia="宋体"/>
                      <w:kern w:val="0"/>
                      <w:sz w:val="20"/>
                      <w:lang w:val="en-US" w:eastAsia="zh-CN"/>
                    </w:rPr>
                    <w:t>147.42</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11DD5DFB">
                  <w:pPr>
                    <w:widowControl/>
                    <w:jc w:val="center"/>
                    <w:rPr>
                      <w:rFonts w:hint="default" w:eastAsia="宋体"/>
                      <w:kern w:val="0"/>
                      <w:sz w:val="20"/>
                      <w:lang w:val="en-US" w:eastAsia="zh-CN"/>
                    </w:rPr>
                  </w:pPr>
                  <w:r>
                    <w:rPr>
                      <w:rFonts w:hint="eastAsia" w:eastAsia="宋体"/>
                      <w:kern w:val="0"/>
                      <w:sz w:val="20"/>
                      <w:lang w:val="en-US" w:eastAsia="zh-CN"/>
                    </w:rPr>
                    <w:t>24.61</w:t>
                  </w:r>
                </w:p>
              </w:tc>
              <w:tc>
                <w:tcPr>
                  <w:tcW w:w="701" w:type="dxa"/>
                  <w:tcBorders>
                    <w:top w:val="single" w:color="auto" w:sz="4" w:space="0"/>
                    <w:left w:val="single" w:color="auto" w:sz="4" w:space="0"/>
                    <w:bottom w:val="single" w:color="auto" w:sz="4" w:space="0"/>
                    <w:right w:val="single" w:color="auto" w:sz="4" w:space="0"/>
                  </w:tcBorders>
                  <w:noWrap w:val="0"/>
                  <w:vAlign w:val="top"/>
                </w:tcPr>
                <w:p w14:paraId="28F446D6">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14:paraId="0DC25744">
                  <w:pPr>
                    <w:widowControl/>
                    <w:jc w:val="right"/>
                    <w:rPr>
                      <w:rFonts w:eastAsia="宋体"/>
                      <w:kern w:val="0"/>
                      <w:sz w:val="20"/>
                    </w:rPr>
                  </w:pPr>
                </w:p>
              </w:tc>
            </w:tr>
            <w:tr w14:paraId="00B20FCA">
              <w:tblPrEx>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14:paraId="32605BFD">
                  <w:pPr>
                    <w:widowControl/>
                    <w:jc w:val="left"/>
                    <w:rPr>
                      <w:rFonts w:eastAsia="宋体"/>
                      <w:bCs/>
                      <w:kern w:val="0"/>
                      <w:sz w:val="20"/>
                    </w:rPr>
                  </w:pPr>
                  <w:r>
                    <w:rPr>
                      <w:rFonts w:hint="eastAsia" w:eastAsia="宋体"/>
                      <w:bCs/>
                      <w:kern w:val="0"/>
                      <w:sz w:val="20"/>
                    </w:rPr>
                    <w:t>财政拨款结转</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3A1E96B2">
                  <w:pPr>
                    <w:widowControl/>
                    <w:jc w:val="right"/>
                    <w:rPr>
                      <w:rFonts w:hint="default" w:eastAsia="宋体"/>
                      <w:kern w:val="0"/>
                      <w:sz w:val="20"/>
                      <w:lang w:val="en-US" w:eastAsia="zh-CN"/>
                    </w:rPr>
                  </w:pPr>
                </w:p>
              </w:tc>
              <w:tc>
                <w:tcPr>
                  <w:tcW w:w="777" w:type="dxa"/>
                  <w:tcBorders>
                    <w:top w:val="single" w:color="auto" w:sz="4" w:space="0"/>
                    <w:left w:val="single" w:color="auto" w:sz="4" w:space="0"/>
                    <w:bottom w:val="single" w:color="auto" w:sz="4" w:space="0"/>
                    <w:right w:val="single" w:color="auto" w:sz="4" w:space="0"/>
                  </w:tcBorders>
                  <w:noWrap w:val="0"/>
                  <w:vAlign w:val="center"/>
                </w:tcPr>
                <w:p w14:paraId="7B4C2F60">
                  <w:pPr>
                    <w:jc w:val="right"/>
                    <w:rPr>
                      <w:rFonts w:eastAsia="宋体"/>
                      <w:kern w:val="0"/>
                      <w:sz w:val="20"/>
                    </w:rPr>
                  </w:pPr>
                </w:p>
              </w:tc>
              <w:tc>
                <w:tcPr>
                  <w:tcW w:w="688" w:type="dxa"/>
                  <w:tcBorders>
                    <w:top w:val="single" w:color="auto" w:sz="4" w:space="0"/>
                    <w:left w:val="single" w:color="auto" w:sz="4" w:space="0"/>
                    <w:bottom w:val="single" w:color="auto" w:sz="4" w:space="0"/>
                    <w:right w:val="single" w:color="auto" w:sz="4" w:space="0"/>
                  </w:tcBorders>
                  <w:noWrap w:val="0"/>
                  <w:vAlign w:val="center"/>
                </w:tcPr>
                <w:p w14:paraId="7C272436">
                  <w:pPr>
                    <w:jc w:val="right"/>
                    <w:rPr>
                      <w:rFonts w:hint="default" w:eastAsia="宋体"/>
                      <w:kern w:val="0"/>
                      <w:sz w:val="20"/>
                      <w:lang w:val="en-US" w:eastAsia="zh-CN"/>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14:paraId="23634337">
                  <w:pPr>
                    <w:widowControl/>
                    <w:rPr>
                      <w:rFonts w:eastAsia="宋体"/>
                      <w:b/>
                      <w:bCs/>
                      <w:kern w:val="0"/>
                      <w:sz w:val="20"/>
                    </w:rPr>
                  </w:pPr>
                  <w:r>
                    <w:rPr>
                      <w:rFonts w:eastAsia="宋体"/>
                      <w:kern w:val="0"/>
                      <w:sz w:val="20"/>
                    </w:rPr>
                    <w:t>结转下年</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1F7DC74F">
                  <w:pPr>
                    <w:widowControl/>
                    <w:jc w:val="right"/>
                    <w:rPr>
                      <w:rFonts w:eastAsia="宋体"/>
                      <w:kern w:val="0"/>
                      <w:sz w:val="20"/>
                    </w:rPr>
                  </w:pPr>
                  <w:r>
                    <w:rPr>
                      <w:rFonts w:eastAsia="宋体"/>
                      <w:kern w:val="0"/>
                      <w:sz w:val="20"/>
                    </w:rPr>
                    <w:t>　</w:t>
                  </w:r>
                </w:p>
              </w:tc>
              <w:tc>
                <w:tcPr>
                  <w:tcW w:w="855" w:type="dxa"/>
                  <w:tcBorders>
                    <w:top w:val="single" w:color="auto" w:sz="4" w:space="0"/>
                    <w:left w:val="single" w:color="auto" w:sz="4" w:space="0"/>
                    <w:bottom w:val="single" w:color="auto" w:sz="4" w:space="0"/>
                    <w:right w:val="single" w:color="auto" w:sz="4" w:space="0"/>
                  </w:tcBorders>
                  <w:noWrap w:val="0"/>
                  <w:vAlign w:val="top"/>
                </w:tcPr>
                <w:p w14:paraId="55D597F4">
                  <w:pPr>
                    <w:widowControl/>
                    <w:jc w:val="right"/>
                    <w:rPr>
                      <w:rFonts w:eastAsia="宋体"/>
                      <w:kern w:val="0"/>
                      <w:sz w:val="20"/>
                    </w:rPr>
                  </w:pPr>
                </w:p>
              </w:tc>
              <w:tc>
                <w:tcPr>
                  <w:tcW w:w="736" w:type="dxa"/>
                  <w:tcBorders>
                    <w:top w:val="single" w:color="auto" w:sz="4" w:space="0"/>
                    <w:left w:val="single" w:color="auto" w:sz="4" w:space="0"/>
                    <w:bottom w:val="single" w:color="auto" w:sz="4" w:space="0"/>
                    <w:right w:val="single" w:color="auto" w:sz="4" w:space="0"/>
                  </w:tcBorders>
                  <w:noWrap w:val="0"/>
                  <w:vAlign w:val="top"/>
                </w:tcPr>
                <w:p w14:paraId="77AEE752">
                  <w:pPr>
                    <w:widowControl/>
                    <w:jc w:val="right"/>
                    <w:rPr>
                      <w:rFonts w:eastAsia="宋体"/>
                      <w:kern w:val="0"/>
                      <w:sz w:val="20"/>
                    </w:rPr>
                  </w:pPr>
                </w:p>
              </w:tc>
              <w:tc>
                <w:tcPr>
                  <w:tcW w:w="701" w:type="dxa"/>
                  <w:tcBorders>
                    <w:top w:val="single" w:color="auto" w:sz="4" w:space="0"/>
                    <w:left w:val="single" w:color="auto" w:sz="4" w:space="0"/>
                    <w:bottom w:val="single" w:color="auto" w:sz="4" w:space="0"/>
                    <w:right w:val="single" w:color="auto" w:sz="4" w:space="0"/>
                  </w:tcBorders>
                  <w:noWrap w:val="0"/>
                  <w:vAlign w:val="top"/>
                </w:tcPr>
                <w:p w14:paraId="4014ED63">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14:paraId="64CE537F">
                  <w:pPr>
                    <w:widowControl/>
                    <w:jc w:val="right"/>
                    <w:rPr>
                      <w:rFonts w:eastAsia="宋体"/>
                      <w:kern w:val="0"/>
                      <w:sz w:val="20"/>
                    </w:rPr>
                  </w:pPr>
                </w:p>
              </w:tc>
            </w:tr>
            <w:tr w14:paraId="6C813163">
              <w:tblPrEx>
                <w:tblCellMar>
                  <w:top w:w="0" w:type="dxa"/>
                  <w:left w:w="108" w:type="dxa"/>
                  <w:bottom w:w="0" w:type="dxa"/>
                  <w:right w:w="108" w:type="dxa"/>
                </w:tblCellMar>
              </w:tblPrEx>
              <w:trPr>
                <w:trHeight w:val="528"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14:paraId="27673966">
                  <w:pPr>
                    <w:ind w:firstLine="200" w:firstLineChars="100"/>
                    <w:rPr>
                      <w:rFonts w:eastAsia="宋体"/>
                      <w:sz w:val="20"/>
                    </w:rPr>
                  </w:pPr>
                  <w:r>
                    <w:rPr>
                      <w:rFonts w:eastAsia="宋体"/>
                      <w:sz w:val="20"/>
                    </w:rPr>
                    <w:t>一般公共预算拨款</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1FDE6F49">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　</w:t>
                  </w:r>
                </w:p>
              </w:tc>
              <w:tc>
                <w:tcPr>
                  <w:tcW w:w="777" w:type="dxa"/>
                  <w:tcBorders>
                    <w:top w:val="single" w:color="auto" w:sz="4" w:space="0"/>
                    <w:left w:val="single" w:color="auto" w:sz="4" w:space="0"/>
                    <w:bottom w:val="single" w:color="auto" w:sz="4" w:space="0"/>
                    <w:right w:val="single" w:color="auto" w:sz="4" w:space="0"/>
                  </w:tcBorders>
                  <w:noWrap w:val="0"/>
                  <w:vAlign w:val="center"/>
                </w:tcPr>
                <w:p w14:paraId="3052112D">
                  <w:pPr>
                    <w:wordWrap w:val="0"/>
                    <w:jc w:val="right"/>
                    <w:rPr>
                      <w:rFonts w:hint="default" w:eastAsia="宋体"/>
                      <w:kern w:val="0"/>
                      <w:sz w:val="20"/>
                      <w:lang w:val="en-US" w:eastAsia="zh-CN"/>
                    </w:rPr>
                  </w:pPr>
                  <w:r>
                    <w:rPr>
                      <w:rFonts w:hint="eastAsia" w:eastAsia="宋体"/>
                      <w:kern w:val="0"/>
                      <w:sz w:val="20"/>
                      <w:lang w:val="en-US" w:eastAsia="zh-CN"/>
                    </w:rPr>
                    <w:t xml:space="preserve"> </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2D4F73D8">
                  <w:pPr>
                    <w:jc w:val="right"/>
                    <w:rPr>
                      <w:rFonts w:hint="default" w:eastAsia="宋体"/>
                      <w:kern w:val="0"/>
                      <w:sz w:val="20"/>
                      <w:lang w:val="en-US" w:eastAsia="zh-CN"/>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14:paraId="74190FEE">
                  <w:pPr>
                    <w:widowControl/>
                    <w:jc w:val="left"/>
                    <w:rPr>
                      <w:rFonts w:eastAsia="宋体"/>
                      <w:kern w:val="0"/>
                      <w:sz w:val="20"/>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1F5A3E86">
                  <w:pPr>
                    <w:widowControl/>
                    <w:jc w:val="right"/>
                    <w:rPr>
                      <w:rFonts w:eastAsia="宋体"/>
                      <w:kern w:val="0"/>
                      <w:sz w:val="20"/>
                    </w:rPr>
                  </w:pPr>
                  <w:r>
                    <w:rPr>
                      <w:rFonts w:eastAsia="宋体"/>
                      <w:kern w:val="0"/>
                      <w:sz w:val="20"/>
                    </w:rPr>
                    <w:t>　</w:t>
                  </w:r>
                </w:p>
              </w:tc>
              <w:tc>
                <w:tcPr>
                  <w:tcW w:w="855" w:type="dxa"/>
                  <w:tcBorders>
                    <w:top w:val="single" w:color="auto" w:sz="4" w:space="0"/>
                    <w:left w:val="single" w:color="auto" w:sz="4" w:space="0"/>
                    <w:bottom w:val="single" w:color="auto" w:sz="4" w:space="0"/>
                    <w:right w:val="single" w:color="auto" w:sz="4" w:space="0"/>
                  </w:tcBorders>
                  <w:noWrap w:val="0"/>
                  <w:vAlign w:val="top"/>
                </w:tcPr>
                <w:p w14:paraId="159DDFCC">
                  <w:pPr>
                    <w:widowControl/>
                    <w:jc w:val="right"/>
                    <w:rPr>
                      <w:rFonts w:eastAsia="宋体"/>
                      <w:kern w:val="0"/>
                      <w:sz w:val="20"/>
                    </w:rPr>
                  </w:pPr>
                </w:p>
              </w:tc>
              <w:tc>
                <w:tcPr>
                  <w:tcW w:w="736" w:type="dxa"/>
                  <w:tcBorders>
                    <w:top w:val="single" w:color="auto" w:sz="4" w:space="0"/>
                    <w:left w:val="single" w:color="auto" w:sz="4" w:space="0"/>
                    <w:bottom w:val="single" w:color="auto" w:sz="4" w:space="0"/>
                    <w:right w:val="single" w:color="auto" w:sz="4" w:space="0"/>
                  </w:tcBorders>
                  <w:noWrap w:val="0"/>
                  <w:vAlign w:val="top"/>
                </w:tcPr>
                <w:p w14:paraId="58EFE1A6">
                  <w:pPr>
                    <w:widowControl/>
                    <w:jc w:val="right"/>
                    <w:rPr>
                      <w:rFonts w:eastAsia="宋体"/>
                      <w:kern w:val="0"/>
                      <w:sz w:val="20"/>
                    </w:rPr>
                  </w:pPr>
                </w:p>
              </w:tc>
              <w:tc>
                <w:tcPr>
                  <w:tcW w:w="701" w:type="dxa"/>
                  <w:tcBorders>
                    <w:top w:val="single" w:color="auto" w:sz="4" w:space="0"/>
                    <w:left w:val="single" w:color="auto" w:sz="4" w:space="0"/>
                    <w:bottom w:val="single" w:color="auto" w:sz="4" w:space="0"/>
                    <w:right w:val="single" w:color="auto" w:sz="4" w:space="0"/>
                  </w:tcBorders>
                  <w:noWrap w:val="0"/>
                  <w:vAlign w:val="top"/>
                </w:tcPr>
                <w:p w14:paraId="3F31F8FC">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14:paraId="3E133CDD">
                  <w:pPr>
                    <w:widowControl/>
                    <w:jc w:val="right"/>
                    <w:rPr>
                      <w:rFonts w:eastAsia="宋体"/>
                      <w:kern w:val="0"/>
                      <w:sz w:val="20"/>
                    </w:rPr>
                  </w:pPr>
                </w:p>
              </w:tc>
            </w:tr>
            <w:tr w14:paraId="19117E5F">
              <w:tblPrEx>
                <w:tblCellMar>
                  <w:top w:w="0" w:type="dxa"/>
                  <w:left w:w="108" w:type="dxa"/>
                  <w:bottom w:w="0" w:type="dxa"/>
                  <w:right w:w="108" w:type="dxa"/>
                </w:tblCellMar>
              </w:tblPrEx>
              <w:trPr>
                <w:trHeight w:val="528"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14:paraId="3C427932">
                  <w:pPr>
                    <w:ind w:firstLine="200" w:firstLineChars="100"/>
                    <w:rPr>
                      <w:rFonts w:eastAsia="宋体"/>
                      <w:sz w:val="20"/>
                    </w:rPr>
                  </w:pPr>
                  <w:r>
                    <w:rPr>
                      <w:rFonts w:eastAsia="宋体"/>
                      <w:sz w:val="20"/>
                    </w:rPr>
                    <w:t>政府性基金预算拨款</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7CBB581F">
                  <w:pPr>
                    <w:widowControl/>
                    <w:jc w:val="right"/>
                    <w:rPr>
                      <w:rFonts w:eastAsia="宋体"/>
                      <w:kern w:val="0"/>
                      <w:sz w:val="20"/>
                    </w:rPr>
                  </w:pPr>
                  <w:r>
                    <w:rPr>
                      <w:rFonts w:eastAsia="宋体"/>
                      <w:kern w:val="0"/>
                      <w:sz w:val="20"/>
                    </w:rPr>
                    <w:t>　</w:t>
                  </w:r>
                </w:p>
              </w:tc>
              <w:tc>
                <w:tcPr>
                  <w:tcW w:w="777" w:type="dxa"/>
                  <w:tcBorders>
                    <w:top w:val="single" w:color="auto" w:sz="4" w:space="0"/>
                    <w:left w:val="single" w:color="auto" w:sz="4" w:space="0"/>
                    <w:bottom w:val="single" w:color="auto" w:sz="4" w:space="0"/>
                    <w:right w:val="single" w:color="auto" w:sz="4" w:space="0"/>
                  </w:tcBorders>
                  <w:noWrap w:val="0"/>
                  <w:vAlign w:val="center"/>
                </w:tcPr>
                <w:p w14:paraId="215A2834">
                  <w:pPr>
                    <w:jc w:val="right"/>
                    <w:rPr>
                      <w:rFonts w:eastAsia="宋体"/>
                      <w:kern w:val="0"/>
                      <w:sz w:val="20"/>
                    </w:rPr>
                  </w:pPr>
                </w:p>
              </w:tc>
              <w:tc>
                <w:tcPr>
                  <w:tcW w:w="688" w:type="dxa"/>
                  <w:tcBorders>
                    <w:top w:val="single" w:color="auto" w:sz="4" w:space="0"/>
                    <w:left w:val="single" w:color="auto" w:sz="4" w:space="0"/>
                    <w:bottom w:val="single" w:color="auto" w:sz="4" w:space="0"/>
                    <w:right w:val="single" w:color="auto" w:sz="4" w:space="0"/>
                  </w:tcBorders>
                  <w:noWrap w:val="0"/>
                  <w:vAlign w:val="center"/>
                </w:tcPr>
                <w:p w14:paraId="54624CFC">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14:paraId="41F605E4">
                  <w:pPr>
                    <w:widowControl/>
                    <w:jc w:val="left"/>
                    <w:rPr>
                      <w:rFonts w:eastAsia="宋体"/>
                      <w:kern w:val="0"/>
                      <w:sz w:val="20"/>
                    </w:rPr>
                  </w:pPr>
                  <w:r>
                    <w:rPr>
                      <w:rFonts w:eastAsia="宋体"/>
                      <w:kern w:val="0"/>
                      <w:sz w:val="20"/>
                    </w:rPr>
                    <w:t>　</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7587AB1E">
                  <w:pPr>
                    <w:widowControl/>
                    <w:jc w:val="right"/>
                    <w:rPr>
                      <w:rFonts w:eastAsia="宋体"/>
                      <w:kern w:val="0"/>
                      <w:sz w:val="20"/>
                    </w:rPr>
                  </w:pPr>
                  <w:r>
                    <w:rPr>
                      <w:rFonts w:eastAsia="宋体"/>
                      <w:kern w:val="0"/>
                      <w:sz w:val="20"/>
                    </w:rPr>
                    <w:t>　</w:t>
                  </w:r>
                </w:p>
              </w:tc>
              <w:tc>
                <w:tcPr>
                  <w:tcW w:w="855" w:type="dxa"/>
                  <w:tcBorders>
                    <w:top w:val="single" w:color="auto" w:sz="4" w:space="0"/>
                    <w:left w:val="single" w:color="auto" w:sz="4" w:space="0"/>
                    <w:bottom w:val="single" w:color="auto" w:sz="4" w:space="0"/>
                    <w:right w:val="single" w:color="auto" w:sz="4" w:space="0"/>
                  </w:tcBorders>
                  <w:noWrap w:val="0"/>
                  <w:vAlign w:val="top"/>
                </w:tcPr>
                <w:p w14:paraId="4DBD128E">
                  <w:pPr>
                    <w:widowControl/>
                    <w:jc w:val="right"/>
                    <w:rPr>
                      <w:rFonts w:eastAsia="宋体"/>
                      <w:kern w:val="0"/>
                      <w:sz w:val="20"/>
                    </w:rPr>
                  </w:pPr>
                </w:p>
              </w:tc>
              <w:tc>
                <w:tcPr>
                  <w:tcW w:w="736" w:type="dxa"/>
                  <w:tcBorders>
                    <w:top w:val="single" w:color="auto" w:sz="4" w:space="0"/>
                    <w:left w:val="single" w:color="auto" w:sz="4" w:space="0"/>
                    <w:bottom w:val="single" w:color="auto" w:sz="4" w:space="0"/>
                    <w:right w:val="single" w:color="auto" w:sz="4" w:space="0"/>
                  </w:tcBorders>
                  <w:noWrap w:val="0"/>
                  <w:vAlign w:val="top"/>
                </w:tcPr>
                <w:p w14:paraId="58B97429">
                  <w:pPr>
                    <w:widowControl/>
                    <w:jc w:val="right"/>
                    <w:rPr>
                      <w:rFonts w:eastAsia="宋体"/>
                      <w:kern w:val="0"/>
                      <w:sz w:val="20"/>
                    </w:rPr>
                  </w:pPr>
                </w:p>
              </w:tc>
              <w:tc>
                <w:tcPr>
                  <w:tcW w:w="701" w:type="dxa"/>
                  <w:tcBorders>
                    <w:top w:val="single" w:color="auto" w:sz="4" w:space="0"/>
                    <w:left w:val="single" w:color="auto" w:sz="4" w:space="0"/>
                    <w:bottom w:val="single" w:color="auto" w:sz="4" w:space="0"/>
                    <w:right w:val="single" w:color="auto" w:sz="4" w:space="0"/>
                  </w:tcBorders>
                  <w:noWrap w:val="0"/>
                  <w:vAlign w:val="top"/>
                </w:tcPr>
                <w:p w14:paraId="62B9B419">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14:paraId="275B16B1">
                  <w:pPr>
                    <w:widowControl/>
                    <w:jc w:val="right"/>
                    <w:rPr>
                      <w:rFonts w:eastAsia="宋体"/>
                      <w:kern w:val="0"/>
                      <w:sz w:val="20"/>
                    </w:rPr>
                  </w:pPr>
                </w:p>
              </w:tc>
            </w:tr>
            <w:tr w14:paraId="14EE9AD7">
              <w:tblPrEx>
                <w:tblCellMar>
                  <w:top w:w="0" w:type="dxa"/>
                  <w:left w:w="108" w:type="dxa"/>
                  <w:bottom w:w="0" w:type="dxa"/>
                  <w:right w:w="108" w:type="dxa"/>
                </w:tblCellMar>
              </w:tblPrEx>
              <w:trPr>
                <w:trHeight w:val="528"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14:paraId="6A0A8D37">
                  <w:pPr>
                    <w:ind w:firstLine="200" w:firstLineChars="100"/>
                    <w:rPr>
                      <w:rFonts w:eastAsia="宋体"/>
                      <w:sz w:val="20"/>
                    </w:rPr>
                  </w:pPr>
                  <w:r>
                    <w:rPr>
                      <w:rFonts w:hint="eastAsia" w:eastAsia="宋体"/>
                      <w:sz w:val="20"/>
                    </w:rPr>
                    <w:t>国有资本经营预算拨款</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28315E08">
                  <w:pPr>
                    <w:ind w:firstLine="200" w:firstLineChars="100"/>
                    <w:rPr>
                      <w:rFonts w:eastAsia="宋体"/>
                      <w:sz w:val="20"/>
                    </w:rPr>
                  </w:pPr>
                </w:p>
              </w:tc>
              <w:tc>
                <w:tcPr>
                  <w:tcW w:w="777" w:type="dxa"/>
                  <w:tcBorders>
                    <w:top w:val="single" w:color="auto" w:sz="4" w:space="0"/>
                    <w:left w:val="single" w:color="auto" w:sz="4" w:space="0"/>
                    <w:bottom w:val="single" w:color="auto" w:sz="4" w:space="0"/>
                    <w:right w:val="single" w:color="auto" w:sz="4" w:space="0"/>
                  </w:tcBorders>
                  <w:noWrap w:val="0"/>
                  <w:vAlign w:val="center"/>
                </w:tcPr>
                <w:p w14:paraId="33E68195">
                  <w:pPr>
                    <w:ind w:firstLine="200" w:firstLineChars="100"/>
                    <w:rPr>
                      <w:rFonts w:eastAsia="宋体"/>
                      <w:sz w:val="20"/>
                    </w:rPr>
                  </w:pPr>
                </w:p>
              </w:tc>
              <w:tc>
                <w:tcPr>
                  <w:tcW w:w="688" w:type="dxa"/>
                  <w:tcBorders>
                    <w:top w:val="single" w:color="auto" w:sz="4" w:space="0"/>
                    <w:left w:val="single" w:color="auto" w:sz="4" w:space="0"/>
                    <w:bottom w:val="single" w:color="auto" w:sz="4" w:space="0"/>
                    <w:right w:val="single" w:color="auto" w:sz="4" w:space="0"/>
                  </w:tcBorders>
                  <w:noWrap w:val="0"/>
                  <w:vAlign w:val="center"/>
                </w:tcPr>
                <w:p w14:paraId="43701FFB">
                  <w:pPr>
                    <w:ind w:firstLine="200" w:firstLineChars="100"/>
                    <w:rPr>
                      <w:rFonts w:eastAsia="宋体"/>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14:paraId="72664F57">
                  <w:pPr>
                    <w:ind w:firstLine="200" w:firstLineChars="100"/>
                    <w:rPr>
                      <w:rFonts w:eastAsia="宋体"/>
                      <w:sz w:val="20"/>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7C93F6E5">
                  <w:pPr>
                    <w:ind w:firstLine="200" w:firstLineChars="100"/>
                    <w:rPr>
                      <w:rFonts w:eastAsia="宋体"/>
                      <w:sz w:val="20"/>
                    </w:rPr>
                  </w:pPr>
                </w:p>
              </w:tc>
              <w:tc>
                <w:tcPr>
                  <w:tcW w:w="855" w:type="dxa"/>
                  <w:tcBorders>
                    <w:top w:val="single" w:color="auto" w:sz="4" w:space="0"/>
                    <w:left w:val="single" w:color="auto" w:sz="4" w:space="0"/>
                    <w:bottom w:val="single" w:color="auto" w:sz="4" w:space="0"/>
                    <w:right w:val="single" w:color="auto" w:sz="4" w:space="0"/>
                  </w:tcBorders>
                  <w:noWrap w:val="0"/>
                  <w:vAlign w:val="top"/>
                </w:tcPr>
                <w:p w14:paraId="036B9D7F">
                  <w:pPr>
                    <w:ind w:firstLine="200" w:firstLineChars="100"/>
                    <w:rPr>
                      <w:rFonts w:eastAsia="宋体"/>
                      <w:sz w:val="20"/>
                    </w:rPr>
                  </w:pPr>
                </w:p>
              </w:tc>
              <w:tc>
                <w:tcPr>
                  <w:tcW w:w="736" w:type="dxa"/>
                  <w:tcBorders>
                    <w:top w:val="single" w:color="auto" w:sz="4" w:space="0"/>
                    <w:left w:val="single" w:color="auto" w:sz="4" w:space="0"/>
                    <w:bottom w:val="single" w:color="auto" w:sz="4" w:space="0"/>
                    <w:right w:val="single" w:color="auto" w:sz="4" w:space="0"/>
                  </w:tcBorders>
                  <w:noWrap w:val="0"/>
                  <w:vAlign w:val="top"/>
                </w:tcPr>
                <w:p w14:paraId="21F44421">
                  <w:pPr>
                    <w:ind w:firstLine="200" w:firstLineChars="100"/>
                    <w:rPr>
                      <w:rFonts w:eastAsia="宋体"/>
                      <w:sz w:val="20"/>
                    </w:rPr>
                  </w:pPr>
                </w:p>
              </w:tc>
              <w:tc>
                <w:tcPr>
                  <w:tcW w:w="701" w:type="dxa"/>
                  <w:tcBorders>
                    <w:top w:val="single" w:color="auto" w:sz="4" w:space="0"/>
                    <w:left w:val="single" w:color="auto" w:sz="4" w:space="0"/>
                    <w:bottom w:val="single" w:color="auto" w:sz="4" w:space="0"/>
                    <w:right w:val="single" w:color="auto" w:sz="4" w:space="0"/>
                  </w:tcBorders>
                  <w:noWrap w:val="0"/>
                  <w:vAlign w:val="top"/>
                </w:tcPr>
                <w:p w14:paraId="2E851CB2">
                  <w:pPr>
                    <w:ind w:firstLine="200" w:firstLineChars="100"/>
                    <w:rPr>
                      <w:rFonts w:eastAsia="宋体"/>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14:paraId="71B595A2">
                  <w:pPr>
                    <w:ind w:firstLine="200" w:firstLineChars="100"/>
                    <w:rPr>
                      <w:rFonts w:eastAsia="宋体"/>
                      <w:sz w:val="20"/>
                    </w:rPr>
                  </w:pPr>
                </w:p>
              </w:tc>
            </w:tr>
            <w:tr w14:paraId="09F33AC7">
              <w:tblPrEx>
                <w:tblCellMar>
                  <w:top w:w="0" w:type="dxa"/>
                  <w:left w:w="108" w:type="dxa"/>
                  <w:bottom w:w="0" w:type="dxa"/>
                  <w:right w:w="108" w:type="dxa"/>
                </w:tblCellMar>
              </w:tblPrEx>
              <w:trPr>
                <w:trHeight w:val="471"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14:paraId="664CC154">
                  <w:pPr>
                    <w:widowControl/>
                    <w:jc w:val="center"/>
                    <w:rPr>
                      <w:rFonts w:eastAsia="黑体"/>
                      <w:b/>
                      <w:bCs/>
                      <w:kern w:val="0"/>
                      <w:sz w:val="20"/>
                    </w:rPr>
                  </w:pPr>
                  <w:r>
                    <w:rPr>
                      <w:rFonts w:eastAsia="黑体"/>
                      <w:b/>
                      <w:bCs/>
                      <w:kern w:val="0"/>
                      <w:sz w:val="20"/>
                    </w:rPr>
                    <w:t>收入总计</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7F56AF80">
                  <w:pPr>
                    <w:widowControl/>
                    <w:jc w:val="right"/>
                    <w:rPr>
                      <w:rFonts w:eastAsia="黑体"/>
                      <w:kern w:val="0"/>
                      <w:sz w:val="20"/>
                    </w:rPr>
                  </w:pPr>
                  <w:r>
                    <w:rPr>
                      <w:rFonts w:hint="eastAsia" w:eastAsia="黑体"/>
                      <w:kern w:val="0"/>
                      <w:sz w:val="20"/>
                      <w:lang w:val="en-US" w:eastAsia="zh-CN"/>
                    </w:rPr>
                    <w:t>172.03</w:t>
                  </w:r>
                  <w:r>
                    <w:rPr>
                      <w:rFonts w:eastAsia="黑体"/>
                      <w:kern w:val="0"/>
                      <w:sz w:val="20"/>
                    </w:rPr>
                    <w:t>　</w:t>
                  </w:r>
                </w:p>
              </w:tc>
              <w:tc>
                <w:tcPr>
                  <w:tcW w:w="777" w:type="dxa"/>
                  <w:tcBorders>
                    <w:top w:val="single" w:color="auto" w:sz="4" w:space="0"/>
                    <w:left w:val="single" w:color="auto" w:sz="4" w:space="0"/>
                    <w:bottom w:val="single" w:color="auto" w:sz="4" w:space="0"/>
                    <w:right w:val="single" w:color="auto" w:sz="4" w:space="0"/>
                  </w:tcBorders>
                  <w:noWrap w:val="0"/>
                  <w:vAlign w:val="center"/>
                </w:tcPr>
                <w:p w14:paraId="3BAD410F">
                  <w:pPr>
                    <w:widowControl/>
                    <w:jc w:val="right"/>
                    <w:rPr>
                      <w:rFonts w:hint="default" w:eastAsia="黑体"/>
                      <w:kern w:val="0"/>
                      <w:sz w:val="20"/>
                      <w:lang w:val="en-US" w:eastAsia="zh-CN"/>
                    </w:rPr>
                  </w:pPr>
                  <w:r>
                    <w:rPr>
                      <w:rFonts w:hint="eastAsia" w:eastAsia="黑体"/>
                      <w:kern w:val="0"/>
                      <w:sz w:val="20"/>
                      <w:lang w:val="en-US" w:eastAsia="zh-CN"/>
                    </w:rPr>
                    <w:t>147.42</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664F7BAB">
                  <w:pPr>
                    <w:widowControl/>
                    <w:jc w:val="right"/>
                    <w:rPr>
                      <w:rFonts w:hint="default" w:eastAsia="黑体"/>
                      <w:kern w:val="0"/>
                      <w:sz w:val="20"/>
                      <w:lang w:val="en-US" w:eastAsia="zh-CN"/>
                    </w:rPr>
                  </w:pPr>
                  <w:r>
                    <w:rPr>
                      <w:rFonts w:hint="eastAsia" w:eastAsia="黑体"/>
                      <w:kern w:val="0"/>
                      <w:sz w:val="20"/>
                      <w:lang w:val="en-US" w:eastAsia="zh-CN"/>
                    </w:rPr>
                    <w:t>24.61</w:t>
                  </w:r>
                </w:p>
              </w:tc>
              <w:tc>
                <w:tcPr>
                  <w:tcW w:w="1721" w:type="dxa"/>
                  <w:tcBorders>
                    <w:top w:val="single" w:color="auto" w:sz="4" w:space="0"/>
                    <w:left w:val="single" w:color="auto" w:sz="4" w:space="0"/>
                    <w:bottom w:val="single" w:color="auto" w:sz="4" w:space="0"/>
                    <w:right w:val="single" w:color="auto" w:sz="4" w:space="0"/>
                  </w:tcBorders>
                  <w:noWrap w:val="0"/>
                  <w:vAlign w:val="center"/>
                </w:tcPr>
                <w:p w14:paraId="261E42A8">
                  <w:pPr>
                    <w:widowControl/>
                    <w:jc w:val="center"/>
                    <w:rPr>
                      <w:rFonts w:eastAsia="黑体"/>
                      <w:b/>
                      <w:bCs/>
                      <w:kern w:val="0"/>
                      <w:sz w:val="20"/>
                    </w:rPr>
                  </w:pPr>
                  <w:r>
                    <w:rPr>
                      <w:rFonts w:eastAsia="黑体"/>
                      <w:b/>
                      <w:bCs/>
                      <w:kern w:val="0"/>
                      <w:sz w:val="20"/>
                    </w:rPr>
                    <w:t>支出总计</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3E568AFF">
                  <w:pPr>
                    <w:widowControl/>
                    <w:jc w:val="right"/>
                    <w:rPr>
                      <w:rFonts w:eastAsia="宋体"/>
                      <w:kern w:val="0"/>
                      <w:sz w:val="20"/>
                    </w:rPr>
                  </w:pPr>
                  <w:r>
                    <w:rPr>
                      <w:rFonts w:hint="eastAsia" w:eastAsia="宋体"/>
                      <w:kern w:val="0"/>
                      <w:sz w:val="20"/>
                      <w:lang w:val="en-US" w:eastAsia="zh-CN"/>
                    </w:rPr>
                    <w:t>172.03</w:t>
                  </w:r>
                  <w:r>
                    <w:rPr>
                      <w:rFonts w:eastAsia="宋体"/>
                      <w:kern w:val="0"/>
                      <w:sz w:val="20"/>
                    </w:rPr>
                    <w:t>　</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6CE3AADB">
                  <w:pPr>
                    <w:widowControl/>
                    <w:jc w:val="center"/>
                    <w:rPr>
                      <w:rFonts w:hint="default" w:eastAsia="宋体"/>
                      <w:kern w:val="0"/>
                      <w:sz w:val="20"/>
                      <w:lang w:val="en-US" w:eastAsia="zh-CN"/>
                    </w:rPr>
                  </w:pPr>
                  <w:r>
                    <w:rPr>
                      <w:rFonts w:hint="eastAsia" w:eastAsia="宋体"/>
                      <w:kern w:val="0"/>
                      <w:sz w:val="20"/>
                      <w:lang w:val="en-US" w:eastAsia="zh-CN"/>
                    </w:rPr>
                    <w:t>147.42</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3A8D6149">
                  <w:pPr>
                    <w:widowControl/>
                    <w:jc w:val="center"/>
                    <w:rPr>
                      <w:rFonts w:hint="default" w:eastAsia="宋体"/>
                      <w:kern w:val="0"/>
                      <w:sz w:val="20"/>
                      <w:lang w:val="en-US" w:eastAsia="zh-CN"/>
                    </w:rPr>
                  </w:pPr>
                  <w:r>
                    <w:rPr>
                      <w:rFonts w:hint="eastAsia" w:eastAsia="宋体"/>
                      <w:kern w:val="0"/>
                      <w:sz w:val="20"/>
                      <w:lang w:val="en-US" w:eastAsia="zh-CN"/>
                    </w:rPr>
                    <w:t>24.61</w:t>
                  </w:r>
                </w:p>
              </w:tc>
              <w:tc>
                <w:tcPr>
                  <w:tcW w:w="701" w:type="dxa"/>
                  <w:tcBorders>
                    <w:top w:val="single" w:color="auto" w:sz="4" w:space="0"/>
                    <w:left w:val="single" w:color="auto" w:sz="4" w:space="0"/>
                    <w:bottom w:val="single" w:color="auto" w:sz="4" w:space="0"/>
                    <w:right w:val="single" w:color="auto" w:sz="4" w:space="0"/>
                  </w:tcBorders>
                  <w:noWrap w:val="0"/>
                  <w:vAlign w:val="top"/>
                </w:tcPr>
                <w:p w14:paraId="25EF26C1">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14:paraId="4AC1A360">
                  <w:pPr>
                    <w:widowControl/>
                    <w:jc w:val="right"/>
                    <w:rPr>
                      <w:rFonts w:eastAsia="宋体"/>
                      <w:kern w:val="0"/>
                      <w:sz w:val="20"/>
                    </w:rPr>
                  </w:pPr>
                </w:p>
              </w:tc>
            </w:tr>
          </w:tbl>
          <w:p w14:paraId="7DA9BF62">
            <w:pPr>
              <w:widowControl/>
              <w:rPr>
                <w:rFonts w:eastAsia="方正小标宋简体"/>
                <w:kern w:val="0"/>
                <w:sz w:val="44"/>
                <w:szCs w:val="44"/>
              </w:rPr>
            </w:pPr>
          </w:p>
        </w:tc>
      </w:tr>
      <w:tr w14:paraId="2D7A1D31">
        <w:tblPrEx>
          <w:tblCellMar>
            <w:top w:w="0" w:type="dxa"/>
            <w:left w:w="108" w:type="dxa"/>
            <w:bottom w:w="0" w:type="dxa"/>
            <w:right w:w="108" w:type="dxa"/>
          </w:tblCellMar>
        </w:tblPrEx>
        <w:trPr>
          <w:trHeight w:val="2388" w:hRule="atLeast"/>
          <w:jc w:val="center"/>
        </w:trPr>
        <w:tc>
          <w:tcPr>
            <w:tcW w:w="10280" w:type="dxa"/>
            <w:gridSpan w:val="2"/>
            <w:tcBorders>
              <w:top w:val="nil"/>
              <w:left w:val="nil"/>
              <w:bottom w:val="nil"/>
              <w:right w:val="nil"/>
            </w:tcBorders>
            <w:noWrap w:val="0"/>
            <w:vAlign w:val="bottom"/>
          </w:tcPr>
          <w:p w14:paraId="095A2297">
            <w:pPr>
              <w:widowControl/>
              <w:rPr>
                <w:rFonts w:hint="eastAsia" w:hAnsi="楷体" w:eastAsia="楷体"/>
                <w:lang w:val="en-US" w:eastAsia="zh-CN"/>
              </w:rPr>
            </w:pPr>
            <w:r>
              <w:rPr>
                <w:rFonts w:hint="eastAsia" w:hAnsi="楷体" w:eastAsia="楷体"/>
                <w:lang w:val="en-US" w:eastAsia="zh-CN"/>
              </w:rPr>
              <w:t xml:space="preserve"> </w:t>
            </w:r>
          </w:p>
          <w:p w14:paraId="719FD2AB">
            <w:pPr>
              <w:widowControl/>
              <w:rPr>
                <w:rFonts w:hint="eastAsia" w:hAnsi="楷体" w:eastAsia="楷体"/>
                <w:lang w:val="en-US" w:eastAsia="zh-CN"/>
              </w:rPr>
            </w:pPr>
          </w:p>
          <w:tbl>
            <w:tblPr>
              <w:tblStyle w:val="9"/>
              <w:tblpPr w:leftFromText="180" w:rightFromText="180" w:vertAnchor="text" w:horzAnchor="page" w:tblpX="682" w:tblpY="340"/>
              <w:tblOverlap w:val="never"/>
              <w:tblW w:w="9051" w:type="dxa"/>
              <w:tblInd w:w="0" w:type="dxa"/>
              <w:tblLayout w:type="fixed"/>
              <w:tblCellMar>
                <w:top w:w="15" w:type="dxa"/>
                <w:left w:w="15" w:type="dxa"/>
                <w:bottom w:w="15" w:type="dxa"/>
                <w:right w:w="15" w:type="dxa"/>
              </w:tblCellMar>
            </w:tblPr>
            <w:tblGrid>
              <w:gridCol w:w="2742"/>
              <w:gridCol w:w="1094"/>
              <w:gridCol w:w="995"/>
              <w:gridCol w:w="1192"/>
              <w:gridCol w:w="1037"/>
              <w:gridCol w:w="1991"/>
            </w:tblGrid>
            <w:tr w14:paraId="6C797193">
              <w:tblPrEx>
                <w:tblCellMar>
                  <w:top w:w="15" w:type="dxa"/>
                  <w:left w:w="15" w:type="dxa"/>
                  <w:bottom w:w="15" w:type="dxa"/>
                  <w:right w:w="15" w:type="dxa"/>
                </w:tblCellMar>
              </w:tblPrEx>
              <w:trPr>
                <w:trHeight w:val="1314" w:hRule="atLeast"/>
              </w:trPr>
              <w:tc>
                <w:tcPr>
                  <w:tcW w:w="9051" w:type="dxa"/>
                  <w:gridSpan w:val="6"/>
                  <w:tcBorders>
                    <w:bottom w:val="single" w:color="000000" w:sz="4" w:space="0"/>
                  </w:tcBorders>
                  <w:noWrap w:val="0"/>
                  <w:vAlign w:val="center"/>
                </w:tcPr>
                <w:p w14:paraId="04285E89">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eastAsia="方正小标宋简体"/>
                      <w:kern w:val="0"/>
                      <w:sz w:val="44"/>
                      <w:szCs w:val="44"/>
                    </w:rPr>
                    <w:t>表</w:t>
                  </w:r>
                </w:p>
                <w:p w14:paraId="51931C20">
                  <w:pPr>
                    <w:widowControl/>
                    <w:jc w:val="right"/>
                    <w:rPr>
                      <w:rFonts w:eastAsia="华文细黑"/>
                      <w:color w:val="000000"/>
                      <w:kern w:val="0"/>
                      <w:sz w:val="20"/>
                    </w:rPr>
                  </w:pPr>
                  <w:r>
                    <w:rPr>
                      <w:rFonts w:hint="eastAsia" w:eastAsia="宋体"/>
                      <w:kern w:val="0"/>
                      <w:sz w:val="20"/>
                      <w:lang w:val="en-US" w:eastAsia="zh-CN"/>
                    </w:rPr>
                    <w:t xml:space="preserve">德惠市人民政府教育督导室                                                       </w:t>
                  </w:r>
                  <w:r>
                    <w:rPr>
                      <w:rFonts w:eastAsia="华文细黑"/>
                      <w:color w:val="000000"/>
                      <w:kern w:val="0"/>
                      <w:sz w:val="20"/>
                    </w:rPr>
                    <w:t>单位：万元</w:t>
                  </w:r>
                </w:p>
              </w:tc>
            </w:tr>
            <w:tr w14:paraId="794BFAED">
              <w:tblPrEx>
                <w:tblCellMar>
                  <w:top w:w="15" w:type="dxa"/>
                  <w:left w:w="15" w:type="dxa"/>
                  <w:bottom w:w="15" w:type="dxa"/>
                  <w:right w:w="15" w:type="dxa"/>
                </w:tblCellMar>
              </w:tblPrEx>
              <w:trPr>
                <w:trHeight w:val="608" w:hRule="atLeast"/>
              </w:trPr>
              <w:tc>
                <w:tcPr>
                  <w:tcW w:w="2742" w:type="dxa"/>
                  <w:vMerge w:val="restart"/>
                  <w:tcBorders>
                    <w:left w:val="single" w:color="000000" w:sz="4" w:space="0"/>
                    <w:bottom w:val="single" w:color="000000" w:sz="4" w:space="0"/>
                    <w:right w:val="single" w:color="000000" w:sz="4" w:space="0"/>
                  </w:tcBorders>
                  <w:noWrap w:val="0"/>
                  <w:vAlign w:val="center"/>
                </w:tcPr>
                <w:p w14:paraId="4936F7F0">
                  <w:pPr>
                    <w:autoSpaceDN w:val="0"/>
                    <w:jc w:val="center"/>
                    <w:textAlignment w:val="center"/>
                    <w:rPr>
                      <w:rFonts w:eastAsia="宋体"/>
                      <w:color w:val="000000"/>
                      <w:sz w:val="20"/>
                    </w:rPr>
                  </w:pPr>
                  <w:r>
                    <w:rPr>
                      <w:rFonts w:eastAsia="宋体"/>
                      <w:color w:val="000000"/>
                      <w:sz w:val="20"/>
                    </w:rPr>
                    <w:t>功能分类</w:t>
                  </w:r>
                </w:p>
                <w:p w14:paraId="0F8B4974">
                  <w:pPr>
                    <w:widowControl/>
                    <w:jc w:val="center"/>
                    <w:rPr>
                      <w:rFonts w:eastAsia="华文细黑"/>
                      <w:color w:val="000000"/>
                      <w:kern w:val="0"/>
                      <w:sz w:val="20"/>
                    </w:rPr>
                  </w:pPr>
                  <w:r>
                    <w:rPr>
                      <w:rFonts w:eastAsia="宋体"/>
                      <w:color w:val="000000"/>
                      <w:sz w:val="20"/>
                    </w:rPr>
                    <w:t>科目名称</w:t>
                  </w:r>
                </w:p>
              </w:tc>
              <w:tc>
                <w:tcPr>
                  <w:tcW w:w="1094" w:type="dxa"/>
                  <w:vMerge w:val="restart"/>
                  <w:tcBorders>
                    <w:left w:val="single" w:color="000000" w:sz="4" w:space="0"/>
                    <w:bottom w:val="single" w:color="000000" w:sz="4" w:space="0"/>
                    <w:right w:val="single" w:color="000000" w:sz="4" w:space="0"/>
                  </w:tcBorders>
                  <w:noWrap w:val="0"/>
                  <w:vAlign w:val="center"/>
                </w:tcPr>
                <w:p w14:paraId="7E79C243">
                  <w:pPr>
                    <w:widowControl/>
                    <w:jc w:val="center"/>
                    <w:rPr>
                      <w:rFonts w:eastAsia="华文细黑"/>
                      <w:color w:val="000000"/>
                      <w:kern w:val="0"/>
                      <w:sz w:val="20"/>
                    </w:rPr>
                  </w:pPr>
                  <w:r>
                    <w:rPr>
                      <w:rFonts w:eastAsia="华文细黑"/>
                      <w:color w:val="000000"/>
                      <w:kern w:val="0"/>
                      <w:sz w:val="20"/>
                    </w:rPr>
                    <w:t>总计</w:t>
                  </w:r>
                </w:p>
              </w:tc>
              <w:tc>
                <w:tcPr>
                  <w:tcW w:w="3224"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558BAC4D">
                  <w:pPr>
                    <w:widowControl/>
                    <w:jc w:val="center"/>
                    <w:rPr>
                      <w:rFonts w:eastAsia="华文细黑"/>
                      <w:color w:val="000000"/>
                      <w:kern w:val="0"/>
                      <w:sz w:val="20"/>
                    </w:rPr>
                  </w:pPr>
                  <w:r>
                    <w:rPr>
                      <w:rFonts w:eastAsia="华文细黑"/>
                      <w:color w:val="000000"/>
                      <w:kern w:val="0"/>
                      <w:sz w:val="20"/>
                    </w:rPr>
                    <w:t>基本支出</w:t>
                  </w:r>
                </w:p>
              </w:tc>
              <w:tc>
                <w:tcPr>
                  <w:tcW w:w="1991" w:type="dxa"/>
                  <w:vMerge w:val="restart"/>
                  <w:tcBorders>
                    <w:top w:val="single" w:color="000000" w:sz="4" w:space="0"/>
                    <w:left w:val="single" w:color="000000" w:sz="4" w:space="0"/>
                    <w:bottom w:val="single" w:color="000000" w:sz="4" w:space="0"/>
                    <w:right w:val="single" w:color="000000" w:sz="4" w:space="0"/>
                  </w:tcBorders>
                  <w:noWrap w:val="0"/>
                  <w:vAlign w:val="center"/>
                </w:tcPr>
                <w:p w14:paraId="76275F83">
                  <w:pPr>
                    <w:widowControl/>
                    <w:jc w:val="center"/>
                    <w:rPr>
                      <w:rFonts w:eastAsia="华文细黑"/>
                      <w:color w:val="000000"/>
                      <w:kern w:val="0"/>
                      <w:sz w:val="20"/>
                    </w:rPr>
                  </w:pPr>
                  <w:r>
                    <w:rPr>
                      <w:rFonts w:eastAsia="华文细黑"/>
                      <w:color w:val="000000"/>
                      <w:kern w:val="0"/>
                      <w:sz w:val="20"/>
                    </w:rPr>
                    <w:t>项目                                                               支出</w:t>
                  </w:r>
                </w:p>
              </w:tc>
            </w:tr>
            <w:tr w14:paraId="0A8117E8">
              <w:tblPrEx>
                <w:tblCellMar>
                  <w:top w:w="15" w:type="dxa"/>
                  <w:left w:w="15" w:type="dxa"/>
                  <w:bottom w:w="15" w:type="dxa"/>
                  <w:right w:w="15" w:type="dxa"/>
                </w:tblCellMar>
              </w:tblPrEx>
              <w:trPr>
                <w:trHeight w:val="465" w:hRule="atLeast"/>
              </w:trPr>
              <w:tc>
                <w:tcPr>
                  <w:tcW w:w="2742" w:type="dxa"/>
                  <w:vMerge w:val="continue"/>
                  <w:tcBorders>
                    <w:left w:val="single" w:color="000000" w:sz="4" w:space="0"/>
                    <w:bottom w:val="single" w:color="000000" w:sz="4" w:space="0"/>
                    <w:right w:val="single" w:color="000000" w:sz="4" w:space="0"/>
                  </w:tcBorders>
                  <w:noWrap w:val="0"/>
                  <w:vAlign w:val="center"/>
                </w:tcPr>
                <w:p w14:paraId="1C2DCCAA">
                  <w:pPr>
                    <w:widowControl/>
                    <w:jc w:val="left"/>
                    <w:rPr>
                      <w:rFonts w:eastAsia="华文细黑"/>
                      <w:color w:val="000000"/>
                      <w:kern w:val="0"/>
                      <w:sz w:val="20"/>
                    </w:rPr>
                  </w:pPr>
                </w:p>
              </w:tc>
              <w:tc>
                <w:tcPr>
                  <w:tcW w:w="1094" w:type="dxa"/>
                  <w:vMerge w:val="continue"/>
                  <w:tcBorders>
                    <w:left w:val="single" w:color="000000" w:sz="4" w:space="0"/>
                    <w:bottom w:val="single" w:color="000000" w:sz="4" w:space="0"/>
                    <w:right w:val="single" w:color="000000" w:sz="4" w:space="0"/>
                  </w:tcBorders>
                  <w:noWrap w:val="0"/>
                  <w:vAlign w:val="center"/>
                </w:tcPr>
                <w:p w14:paraId="01C5C668">
                  <w:pPr>
                    <w:widowControl/>
                    <w:jc w:val="left"/>
                    <w:rPr>
                      <w:rFonts w:eastAsia="华文细黑"/>
                      <w:color w:val="000000"/>
                      <w:kern w:val="0"/>
                      <w:sz w:val="20"/>
                    </w:rPr>
                  </w:pPr>
                </w:p>
              </w:tc>
              <w:tc>
                <w:tcPr>
                  <w:tcW w:w="3224"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784DAA9">
                  <w:pPr>
                    <w:widowControl/>
                    <w:jc w:val="left"/>
                    <w:rPr>
                      <w:rFonts w:eastAsia="华文细黑"/>
                      <w:color w:val="000000"/>
                      <w:kern w:val="0"/>
                      <w:sz w:val="20"/>
                    </w:rPr>
                  </w:pPr>
                </w:p>
              </w:tc>
              <w:tc>
                <w:tcPr>
                  <w:tcW w:w="19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413A55">
                  <w:pPr>
                    <w:widowControl/>
                    <w:jc w:val="left"/>
                    <w:rPr>
                      <w:rFonts w:eastAsia="华文细黑"/>
                      <w:color w:val="000000"/>
                      <w:kern w:val="0"/>
                      <w:sz w:val="20"/>
                    </w:rPr>
                  </w:pPr>
                </w:p>
              </w:tc>
            </w:tr>
            <w:tr w14:paraId="7ECFBA38">
              <w:tblPrEx>
                <w:tblCellMar>
                  <w:top w:w="15" w:type="dxa"/>
                  <w:left w:w="15" w:type="dxa"/>
                  <w:bottom w:w="15" w:type="dxa"/>
                  <w:right w:w="15" w:type="dxa"/>
                </w:tblCellMar>
              </w:tblPrEx>
              <w:trPr>
                <w:trHeight w:val="921" w:hRule="atLeast"/>
              </w:trPr>
              <w:tc>
                <w:tcPr>
                  <w:tcW w:w="2742" w:type="dxa"/>
                  <w:vMerge w:val="continue"/>
                  <w:tcBorders>
                    <w:left w:val="single" w:color="000000" w:sz="4" w:space="0"/>
                    <w:bottom w:val="single" w:color="000000" w:sz="4" w:space="0"/>
                    <w:right w:val="single" w:color="000000" w:sz="4" w:space="0"/>
                  </w:tcBorders>
                  <w:noWrap w:val="0"/>
                  <w:vAlign w:val="center"/>
                </w:tcPr>
                <w:p w14:paraId="76418CFA">
                  <w:pPr>
                    <w:widowControl/>
                    <w:jc w:val="left"/>
                    <w:rPr>
                      <w:rFonts w:eastAsia="华文细黑"/>
                      <w:color w:val="000000"/>
                      <w:kern w:val="0"/>
                      <w:sz w:val="20"/>
                    </w:rPr>
                  </w:pPr>
                </w:p>
              </w:tc>
              <w:tc>
                <w:tcPr>
                  <w:tcW w:w="1094" w:type="dxa"/>
                  <w:vMerge w:val="continue"/>
                  <w:tcBorders>
                    <w:left w:val="single" w:color="000000" w:sz="4" w:space="0"/>
                    <w:bottom w:val="single" w:color="000000" w:sz="4" w:space="0"/>
                    <w:right w:val="single" w:color="000000" w:sz="4" w:space="0"/>
                  </w:tcBorders>
                  <w:noWrap w:val="0"/>
                  <w:vAlign w:val="center"/>
                </w:tcPr>
                <w:p w14:paraId="23658805">
                  <w:pPr>
                    <w:widowControl/>
                    <w:jc w:val="left"/>
                    <w:rPr>
                      <w:rFonts w:eastAsia="华文细黑"/>
                      <w:color w:val="000000"/>
                      <w:kern w:val="0"/>
                      <w:sz w:val="20"/>
                    </w:rPr>
                  </w:pP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29C8A80">
                  <w:pPr>
                    <w:widowControl/>
                    <w:jc w:val="center"/>
                    <w:rPr>
                      <w:rFonts w:eastAsia="华文细黑"/>
                      <w:color w:val="000000"/>
                      <w:kern w:val="0"/>
                      <w:sz w:val="20"/>
                    </w:rPr>
                  </w:pPr>
                  <w:r>
                    <w:rPr>
                      <w:rFonts w:eastAsia="华文细黑"/>
                      <w:color w:val="000000"/>
                      <w:kern w:val="0"/>
                      <w:sz w:val="20"/>
                    </w:rPr>
                    <w:t>合计</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14:paraId="7DA69229">
                  <w:pPr>
                    <w:widowControl/>
                    <w:jc w:val="center"/>
                    <w:rPr>
                      <w:rFonts w:eastAsia="华文细黑"/>
                      <w:color w:val="000000"/>
                      <w:kern w:val="0"/>
                      <w:sz w:val="20"/>
                    </w:rPr>
                  </w:pPr>
                  <w:r>
                    <w:rPr>
                      <w:rFonts w:eastAsia="华文细黑"/>
                      <w:color w:val="000000"/>
                      <w:kern w:val="0"/>
                      <w:sz w:val="20"/>
                    </w:rPr>
                    <w:t>人员经费</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58DB2C04">
                  <w:pPr>
                    <w:widowControl/>
                    <w:jc w:val="center"/>
                    <w:rPr>
                      <w:rFonts w:eastAsia="华文细黑"/>
                      <w:color w:val="000000"/>
                      <w:kern w:val="0"/>
                      <w:sz w:val="20"/>
                    </w:rPr>
                  </w:pPr>
                  <w:r>
                    <w:rPr>
                      <w:rFonts w:eastAsia="华文细黑"/>
                      <w:color w:val="000000"/>
                      <w:kern w:val="0"/>
                      <w:sz w:val="20"/>
                    </w:rPr>
                    <w:t>公用经费</w:t>
                  </w:r>
                </w:p>
              </w:tc>
              <w:tc>
                <w:tcPr>
                  <w:tcW w:w="19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DDFC27">
                  <w:pPr>
                    <w:widowControl/>
                    <w:jc w:val="left"/>
                    <w:rPr>
                      <w:rFonts w:eastAsia="华文细黑"/>
                      <w:color w:val="000000"/>
                      <w:kern w:val="0"/>
                      <w:sz w:val="20"/>
                    </w:rPr>
                  </w:pPr>
                </w:p>
              </w:tc>
            </w:tr>
            <w:tr w14:paraId="2C7EE6A5">
              <w:tblPrEx>
                <w:tblCellMar>
                  <w:top w:w="15" w:type="dxa"/>
                  <w:left w:w="15" w:type="dxa"/>
                  <w:bottom w:w="15" w:type="dxa"/>
                  <w:right w:w="15" w:type="dxa"/>
                </w:tblCellMar>
              </w:tblPrEx>
              <w:trPr>
                <w:trHeight w:val="608" w:hRule="atLeast"/>
              </w:trPr>
              <w:tc>
                <w:tcPr>
                  <w:tcW w:w="2742" w:type="dxa"/>
                  <w:tcBorders>
                    <w:top w:val="single" w:color="000000" w:sz="4" w:space="0"/>
                    <w:left w:val="single" w:color="000000" w:sz="4" w:space="0"/>
                    <w:bottom w:val="single" w:color="000000" w:sz="4" w:space="0"/>
                  </w:tcBorders>
                  <w:shd w:val="clear" w:color="000000" w:fill="FFFFFF"/>
                  <w:noWrap w:val="0"/>
                  <w:vAlign w:val="center"/>
                </w:tcPr>
                <w:p w14:paraId="56D90576">
                  <w:pPr>
                    <w:widowControl/>
                    <w:jc w:val="left"/>
                    <w:rPr>
                      <w:rFonts w:hint="eastAsia" w:eastAsia="宋体"/>
                      <w:color w:val="000000"/>
                      <w:kern w:val="0"/>
                      <w:sz w:val="20"/>
                      <w:lang w:val="en-US" w:eastAsia="zh-CN" w:bidi="ar-SA"/>
                    </w:rPr>
                  </w:pPr>
                  <w:r>
                    <w:rPr>
                      <w:rFonts w:hint="eastAsia" w:eastAsia="宋体"/>
                      <w:color w:val="000000"/>
                      <w:kern w:val="0"/>
                      <w:sz w:val="20"/>
                    </w:rPr>
                    <w:t>教育支出</w:t>
                  </w:r>
                </w:p>
              </w:tc>
              <w:tc>
                <w:tcPr>
                  <w:tcW w:w="109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DC86B0">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136.27</w:t>
                  </w:r>
                </w:p>
              </w:tc>
              <w:tc>
                <w:tcPr>
                  <w:tcW w:w="9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C0A9CE">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112.90</w:t>
                  </w:r>
                </w:p>
              </w:tc>
              <w:tc>
                <w:tcPr>
                  <w:tcW w:w="11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4DAA27">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103.78</w:t>
                  </w:r>
                </w:p>
              </w:tc>
              <w:tc>
                <w:tcPr>
                  <w:tcW w:w="10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492858">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9.12</w:t>
                  </w:r>
                </w:p>
              </w:tc>
              <w:tc>
                <w:tcPr>
                  <w:tcW w:w="199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9029AA">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23.37</w:t>
                  </w:r>
                </w:p>
              </w:tc>
            </w:tr>
            <w:tr w14:paraId="43BA619A">
              <w:tblPrEx>
                <w:tblCellMar>
                  <w:top w:w="15" w:type="dxa"/>
                  <w:left w:w="15" w:type="dxa"/>
                  <w:bottom w:w="15" w:type="dxa"/>
                  <w:right w:w="15" w:type="dxa"/>
                </w:tblCellMar>
              </w:tblPrEx>
              <w:trPr>
                <w:trHeight w:val="608" w:hRule="atLeast"/>
              </w:trPr>
              <w:tc>
                <w:tcPr>
                  <w:tcW w:w="2742" w:type="dxa"/>
                  <w:tcBorders>
                    <w:top w:val="single" w:color="000000" w:sz="4" w:space="0"/>
                    <w:left w:val="single" w:color="000000" w:sz="4" w:space="0"/>
                    <w:bottom w:val="single" w:color="000000" w:sz="4" w:space="0"/>
                  </w:tcBorders>
                  <w:shd w:val="clear" w:color="000000" w:fill="FFFFFF"/>
                  <w:noWrap w:val="0"/>
                  <w:vAlign w:val="center"/>
                </w:tcPr>
                <w:p w14:paraId="6127E933">
                  <w:pPr>
                    <w:widowControl/>
                    <w:ind w:firstLine="200" w:firstLineChars="100"/>
                    <w:jc w:val="left"/>
                    <w:rPr>
                      <w:rFonts w:eastAsia="华文细黑"/>
                      <w:color w:val="000000"/>
                      <w:kern w:val="0"/>
                      <w:sz w:val="20"/>
                      <w:lang w:val="en-US" w:eastAsia="zh-CN" w:bidi="ar-SA"/>
                    </w:rPr>
                  </w:pPr>
                  <w:r>
                    <w:rPr>
                      <w:rFonts w:hint="eastAsia" w:ascii="宋体" w:hAnsi="宋体" w:eastAsia="宋体" w:cs="宋体"/>
                      <w:sz w:val="20"/>
                    </w:rPr>
                    <w:t>教育管理事务</w:t>
                  </w:r>
                </w:p>
              </w:tc>
              <w:tc>
                <w:tcPr>
                  <w:tcW w:w="109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6BA5BB">
                  <w:pPr>
                    <w:widowControl/>
                    <w:jc w:val="center"/>
                    <w:rPr>
                      <w:rFonts w:hint="default" w:eastAsia="宋体"/>
                      <w:color w:val="000000"/>
                      <w:kern w:val="0"/>
                      <w:sz w:val="20"/>
                      <w:lang w:val="en-US" w:eastAsia="zh-CN" w:bidi="ar-SA"/>
                    </w:rPr>
                  </w:pPr>
                  <w:r>
                    <w:rPr>
                      <w:rFonts w:hint="eastAsia" w:eastAsia="宋体"/>
                      <w:color w:val="000000"/>
                      <w:kern w:val="0"/>
                      <w:sz w:val="20"/>
                      <w:lang w:val="en-US" w:eastAsia="zh-CN"/>
                    </w:rPr>
                    <w:t>136.27</w:t>
                  </w:r>
                </w:p>
              </w:tc>
              <w:tc>
                <w:tcPr>
                  <w:tcW w:w="9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DB9DA1">
                  <w:pPr>
                    <w:widowControl/>
                    <w:jc w:val="center"/>
                    <w:rPr>
                      <w:rFonts w:hint="default" w:eastAsia="宋体"/>
                      <w:color w:val="000000"/>
                      <w:kern w:val="0"/>
                      <w:sz w:val="20"/>
                      <w:lang w:val="en-US" w:eastAsia="zh-CN" w:bidi="ar-SA"/>
                    </w:rPr>
                  </w:pPr>
                  <w:r>
                    <w:rPr>
                      <w:rFonts w:hint="eastAsia" w:eastAsia="宋体"/>
                      <w:color w:val="000000"/>
                      <w:kern w:val="0"/>
                      <w:sz w:val="20"/>
                      <w:lang w:val="en-US" w:eastAsia="zh-CN"/>
                    </w:rPr>
                    <w:t>112.96</w:t>
                  </w:r>
                </w:p>
              </w:tc>
              <w:tc>
                <w:tcPr>
                  <w:tcW w:w="11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84F848">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103.78</w:t>
                  </w:r>
                </w:p>
              </w:tc>
              <w:tc>
                <w:tcPr>
                  <w:tcW w:w="10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7A86EA">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9.12</w:t>
                  </w:r>
                </w:p>
              </w:tc>
              <w:tc>
                <w:tcPr>
                  <w:tcW w:w="199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D3D494">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23.37</w:t>
                  </w:r>
                </w:p>
              </w:tc>
            </w:tr>
            <w:tr w14:paraId="2C094A90">
              <w:tblPrEx>
                <w:tblCellMar>
                  <w:top w:w="15" w:type="dxa"/>
                  <w:left w:w="15" w:type="dxa"/>
                  <w:bottom w:w="15" w:type="dxa"/>
                  <w:right w:w="15" w:type="dxa"/>
                </w:tblCellMar>
              </w:tblPrEx>
              <w:trPr>
                <w:trHeight w:val="621" w:hRule="atLeast"/>
              </w:trPr>
              <w:tc>
                <w:tcPr>
                  <w:tcW w:w="2742" w:type="dxa"/>
                  <w:tcBorders>
                    <w:top w:val="single" w:color="000000" w:sz="4" w:space="0"/>
                    <w:left w:val="single" w:color="000000" w:sz="4" w:space="0"/>
                    <w:bottom w:val="single" w:color="000000" w:sz="4" w:space="0"/>
                  </w:tcBorders>
                  <w:shd w:val="clear" w:color="000000" w:fill="FFFFFF"/>
                  <w:noWrap w:val="0"/>
                  <w:vAlign w:val="center"/>
                </w:tcPr>
                <w:p w14:paraId="1383C78D">
                  <w:pPr>
                    <w:widowControl/>
                    <w:ind w:firstLine="400" w:firstLineChars="200"/>
                    <w:jc w:val="left"/>
                    <w:rPr>
                      <w:rFonts w:eastAsia="宋体"/>
                      <w:color w:val="000000"/>
                      <w:kern w:val="0"/>
                      <w:sz w:val="20"/>
                      <w:lang w:val="en-US" w:eastAsia="zh-CN" w:bidi="ar-SA"/>
                    </w:rPr>
                  </w:pPr>
                  <w:r>
                    <w:rPr>
                      <w:rFonts w:hint="eastAsia" w:eastAsia="宋体"/>
                      <w:color w:val="000000"/>
                      <w:kern w:val="0"/>
                      <w:sz w:val="20"/>
                    </w:rPr>
                    <w:t>其他教育管理事务支出</w:t>
                  </w:r>
                </w:p>
              </w:tc>
              <w:tc>
                <w:tcPr>
                  <w:tcW w:w="109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443B3C">
                  <w:pPr>
                    <w:widowControl/>
                    <w:jc w:val="center"/>
                    <w:rPr>
                      <w:rFonts w:hint="default" w:eastAsia="宋体"/>
                      <w:color w:val="000000"/>
                      <w:kern w:val="0"/>
                      <w:sz w:val="20"/>
                      <w:lang w:val="en-US" w:eastAsia="zh-CN" w:bidi="ar-SA"/>
                    </w:rPr>
                  </w:pPr>
                  <w:r>
                    <w:rPr>
                      <w:rFonts w:hint="eastAsia" w:eastAsia="宋体"/>
                      <w:color w:val="000000"/>
                      <w:kern w:val="0"/>
                      <w:sz w:val="20"/>
                      <w:lang w:val="en-US" w:eastAsia="zh-CN"/>
                    </w:rPr>
                    <w:t>136.27</w:t>
                  </w:r>
                </w:p>
              </w:tc>
              <w:tc>
                <w:tcPr>
                  <w:tcW w:w="9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7F19D8">
                  <w:pPr>
                    <w:widowControl/>
                    <w:jc w:val="center"/>
                    <w:rPr>
                      <w:rFonts w:hint="default" w:eastAsia="宋体"/>
                      <w:color w:val="000000"/>
                      <w:kern w:val="0"/>
                      <w:sz w:val="20"/>
                      <w:lang w:val="en-US" w:eastAsia="zh-CN" w:bidi="ar-SA"/>
                    </w:rPr>
                  </w:pPr>
                  <w:r>
                    <w:rPr>
                      <w:rFonts w:hint="eastAsia" w:eastAsia="宋体"/>
                      <w:color w:val="000000"/>
                      <w:kern w:val="0"/>
                      <w:sz w:val="20"/>
                      <w:lang w:val="en-US" w:eastAsia="zh-CN"/>
                    </w:rPr>
                    <w:t>112.90</w:t>
                  </w:r>
                </w:p>
              </w:tc>
              <w:tc>
                <w:tcPr>
                  <w:tcW w:w="11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C5B7B8">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103.78</w:t>
                  </w:r>
                </w:p>
              </w:tc>
              <w:tc>
                <w:tcPr>
                  <w:tcW w:w="10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DAB47E">
                  <w:pPr>
                    <w:widowControl/>
                    <w:tabs>
                      <w:tab w:val="left" w:pos="497"/>
                    </w:tabs>
                    <w:spacing w:line="240" w:lineRule="auto"/>
                    <w:jc w:val="center"/>
                    <w:rPr>
                      <w:rFonts w:hint="default" w:eastAsia="宋体"/>
                      <w:color w:val="000000"/>
                      <w:kern w:val="0"/>
                      <w:sz w:val="20"/>
                      <w:lang w:val="en-US" w:eastAsia="zh-CN"/>
                    </w:rPr>
                  </w:pPr>
                  <w:r>
                    <w:rPr>
                      <w:rFonts w:hint="eastAsia" w:eastAsia="宋体"/>
                      <w:color w:val="000000"/>
                      <w:kern w:val="0"/>
                      <w:sz w:val="20"/>
                      <w:lang w:val="en-US" w:eastAsia="zh-CN"/>
                    </w:rPr>
                    <w:t>9.12</w:t>
                  </w:r>
                </w:p>
              </w:tc>
              <w:tc>
                <w:tcPr>
                  <w:tcW w:w="199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F910CE">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23.37</w:t>
                  </w:r>
                </w:p>
              </w:tc>
            </w:tr>
            <w:tr w14:paraId="47D3EBA1">
              <w:tblPrEx>
                <w:tblCellMar>
                  <w:top w:w="15" w:type="dxa"/>
                  <w:left w:w="15" w:type="dxa"/>
                  <w:bottom w:w="15" w:type="dxa"/>
                  <w:right w:w="15" w:type="dxa"/>
                </w:tblCellMar>
              </w:tblPrEx>
              <w:trPr>
                <w:trHeight w:val="529" w:hRule="atLeast"/>
              </w:trPr>
              <w:tc>
                <w:tcPr>
                  <w:tcW w:w="2742" w:type="dxa"/>
                  <w:tcBorders>
                    <w:top w:val="single" w:color="000000" w:sz="4" w:space="0"/>
                    <w:left w:val="single" w:color="000000" w:sz="4" w:space="0"/>
                    <w:bottom w:val="single" w:color="000000" w:sz="4" w:space="0"/>
                  </w:tcBorders>
                  <w:shd w:val="clear" w:color="000000" w:fill="FFFFFF"/>
                  <w:noWrap w:val="0"/>
                  <w:vAlign w:val="center"/>
                </w:tcPr>
                <w:p w14:paraId="3CC62F45">
                  <w:pPr>
                    <w:widowControl/>
                    <w:ind w:firstLine="200" w:firstLineChars="100"/>
                    <w:jc w:val="left"/>
                    <w:rPr>
                      <w:rFonts w:eastAsia="宋体"/>
                      <w:color w:val="000000"/>
                      <w:kern w:val="0"/>
                      <w:sz w:val="20"/>
                      <w:lang w:val="en-US" w:eastAsia="zh-CN" w:bidi="ar-SA"/>
                    </w:rPr>
                  </w:pPr>
                  <w:r>
                    <w:rPr>
                      <w:rFonts w:hint="eastAsia" w:eastAsia="宋体"/>
                      <w:color w:val="000000"/>
                      <w:kern w:val="0"/>
                      <w:sz w:val="20"/>
                    </w:rPr>
                    <w:t>社会保障和就业支出</w:t>
                  </w:r>
                </w:p>
              </w:tc>
              <w:tc>
                <w:tcPr>
                  <w:tcW w:w="109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FE0251">
                  <w:pPr>
                    <w:widowControl/>
                    <w:jc w:val="center"/>
                    <w:rPr>
                      <w:rFonts w:hint="default" w:eastAsia="宋体"/>
                      <w:color w:val="000000"/>
                      <w:kern w:val="0"/>
                      <w:sz w:val="20"/>
                      <w:lang w:val="en-US" w:eastAsia="zh-CN" w:bidi="ar-SA"/>
                    </w:rPr>
                  </w:pPr>
                  <w:r>
                    <w:rPr>
                      <w:rFonts w:hint="eastAsia" w:eastAsia="宋体"/>
                      <w:color w:val="000000"/>
                      <w:kern w:val="0"/>
                      <w:sz w:val="20"/>
                      <w:lang w:val="en-US" w:eastAsia="zh-CN"/>
                    </w:rPr>
                    <w:t>17.58</w:t>
                  </w:r>
                </w:p>
              </w:tc>
              <w:tc>
                <w:tcPr>
                  <w:tcW w:w="9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2D88C8">
                  <w:pPr>
                    <w:widowControl/>
                    <w:jc w:val="center"/>
                    <w:rPr>
                      <w:rFonts w:hint="default" w:eastAsia="宋体"/>
                      <w:color w:val="000000"/>
                      <w:kern w:val="0"/>
                      <w:sz w:val="20"/>
                      <w:lang w:val="en-US" w:eastAsia="zh-CN" w:bidi="ar-SA"/>
                    </w:rPr>
                  </w:pPr>
                  <w:r>
                    <w:rPr>
                      <w:rFonts w:hint="eastAsia" w:eastAsia="宋体"/>
                      <w:color w:val="000000"/>
                      <w:kern w:val="0"/>
                      <w:sz w:val="20"/>
                      <w:lang w:val="en-US" w:eastAsia="zh-CN"/>
                    </w:rPr>
                    <w:t>16.34</w:t>
                  </w:r>
                </w:p>
              </w:tc>
              <w:tc>
                <w:tcPr>
                  <w:tcW w:w="11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739787">
                  <w:pPr>
                    <w:widowControl/>
                    <w:jc w:val="center"/>
                    <w:rPr>
                      <w:rFonts w:hint="default" w:eastAsia="宋体"/>
                      <w:color w:val="000000"/>
                      <w:kern w:val="0"/>
                      <w:sz w:val="20"/>
                      <w:lang w:val="en-US" w:eastAsia="zh-CN" w:bidi="ar-SA"/>
                    </w:rPr>
                  </w:pPr>
                  <w:r>
                    <w:rPr>
                      <w:rFonts w:hint="eastAsia" w:eastAsia="宋体"/>
                      <w:color w:val="000000"/>
                      <w:kern w:val="0"/>
                      <w:sz w:val="20"/>
                      <w:lang w:val="en-US" w:eastAsia="zh-CN"/>
                    </w:rPr>
                    <w:t>16.34</w:t>
                  </w:r>
                </w:p>
              </w:tc>
              <w:tc>
                <w:tcPr>
                  <w:tcW w:w="10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38AFE6">
                  <w:pPr>
                    <w:widowControl/>
                    <w:jc w:val="center"/>
                    <w:rPr>
                      <w:rFonts w:eastAsia="宋体"/>
                      <w:color w:val="000000"/>
                      <w:kern w:val="0"/>
                      <w:sz w:val="20"/>
                    </w:rPr>
                  </w:pPr>
                </w:p>
              </w:tc>
              <w:tc>
                <w:tcPr>
                  <w:tcW w:w="199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48517E">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1.24</w:t>
                  </w:r>
                </w:p>
              </w:tc>
            </w:tr>
            <w:tr w14:paraId="02E4DA6A">
              <w:tblPrEx>
                <w:tblCellMar>
                  <w:top w:w="15" w:type="dxa"/>
                  <w:left w:w="15" w:type="dxa"/>
                  <w:bottom w:w="15" w:type="dxa"/>
                  <w:right w:w="15" w:type="dxa"/>
                </w:tblCellMar>
              </w:tblPrEx>
              <w:trPr>
                <w:trHeight w:val="529" w:hRule="atLeast"/>
              </w:trPr>
              <w:tc>
                <w:tcPr>
                  <w:tcW w:w="2742" w:type="dxa"/>
                  <w:tcBorders>
                    <w:top w:val="single" w:color="000000" w:sz="4" w:space="0"/>
                    <w:left w:val="single" w:color="000000" w:sz="4" w:space="0"/>
                    <w:bottom w:val="single" w:color="000000" w:sz="4" w:space="0"/>
                  </w:tcBorders>
                  <w:shd w:val="clear" w:color="000000" w:fill="FFFFFF"/>
                  <w:noWrap w:val="0"/>
                  <w:vAlign w:val="center"/>
                </w:tcPr>
                <w:p w14:paraId="1B0264F1">
                  <w:pPr>
                    <w:widowControl/>
                    <w:ind w:firstLine="400" w:firstLineChars="200"/>
                    <w:jc w:val="left"/>
                    <w:rPr>
                      <w:rFonts w:eastAsia="宋体"/>
                      <w:color w:val="000000"/>
                      <w:kern w:val="0"/>
                      <w:sz w:val="20"/>
                      <w:lang w:val="en-US" w:eastAsia="zh-CN" w:bidi="ar-SA"/>
                    </w:rPr>
                  </w:pPr>
                  <w:r>
                    <w:rPr>
                      <w:rFonts w:hint="eastAsia" w:eastAsia="宋体"/>
                      <w:color w:val="000000"/>
                      <w:kern w:val="0"/>
                      <w:sz w:val="20"/>
                    </w:rPr>
                    <w:t>行政事业单位养老支出</w:t>
                  </w:r>
                </w:p>
              </w:tc>
              <w:tc>
                <w:tcPr>
                  <w:tcW w:w="109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5E7911">
                  <w:pPr>
                    <w:widowControl/>
                    <w:jc w:val="center"/>
                    <w:rPr>
                      <w:rFonts w:hint="default" w:eastAsia="宋体"/>
                      <w:color w:val="000000"/>
                      <w:kern w:val="0"/>
                      <w:sz w:val="20"/>
                      <w:lang w:val="en-US" w:eastAsia="zh-CN" w:bidi="ar-SA"/>
                    </w:rPr>
                  </w:pPr>
                  <w:r>
                    <w:rPr>
                      <w:rFonts w:hint="eastAsia" w:eastAsia="宋体"/>
                      <w:color w:val="000000"/>
                      <w:kern w:val="0"/>
                      <w:sz w:val="20"/>
                      <w:lang w:val="en-US" w:eastAsia="zh-CN"/>
                    </w:rPr>
                    <w:t>17.58</w:t>
                  </w:r>
                </w:p>
              </w:tc>
              <w:tc>
                <w:tcPr>
                  <w:tcW w:w="9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6EA679">
                  <w:pPr>
                    <w:widowControl/>
                    <w:jc w:val="center"/>
                    <w:rPr>
                      <w:rFonts w:hint="default" w:eastAsia="宋体"/>
                      <w:color w:val="000000"/>
                      <w:kern w:val="0"/>
                      <w:sz w:val="20"/>
                      <w:lang w:val="en-US" w:eastAsia="zh-CN" w:bidi="ar-SA"/>
                    </w:rPr>
                  </w:pPr>
                  <w:r>
                    <w:rPr>
                      <w:rFonts w:hint="eastAsia" w:eastAsia="宋体"/>
                      <w:color w:val="000000"/>
                      <w:kern w:val="0"/>
                      <w:sz w:val="20"/>
                      <w:lang w:val="en-US" w:eastAsia="zh-CN"/>
                    </w:rPr>
                    <w:t>16.34</w:t>
                  </w:r>
                </w:p>
              </w:tc>
              <w:tc>
                <w:tcPr>
                  <w:tcW w:w="11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9593E6">
                  <w:pPr>
                    <w:widowControl/>
                    <w:jc w:val="center"/>
                    <w:rPr>
                      <w:rFonts w:hint="default" w:eastAsia="宋体"/>
                      <w:color w:val="000000"/>
                      <w:kern w:val="0"/>
                      <w:sz w:val="20"/>
                      <w:lang w:val="en-US" w:eastAsia="zh-CN" w:bidi="ar-SA"/>
                    </w:rPr>
                  </w:pPr>
                  <w:r>
                    <w:rPr>
                      <w:rFonts w:hint="eastAsia" w:eastAsia="宋体"/>
                      <w:color w:val="000000"/>
                      <w:kern w:val="0"/>
                      <w:sz w:val="20"/>
                      <w:lang w:val="en-US" w:eastAsia="zh-CN"/>
                    </w:rPr>
                    <w:t>16.34</w:t>
                  </w:r>
                </w:p>
              </w:tc>
              <w:tc>
                <w:tcPr>
                  <w:tcW w:w="10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59F8D3">
                  <w:pPr>
                    <w:widowControl/>
                    <w:jc w:val="center"/>
                    <w:rPr>
                      <w:rFonts w:eastAsia="宋体"/>
                      <w:color w:val="000000"/>
                      <w:kern w:val="0"/>
                      <w:sz w:val="20"/>
                    </w:rPr>
                  </w:pPr>
                </w:p>
              </w:tc>
              <w:tc>
                <w:tcPr>
                  <w:tcW w:w="199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5AB091">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1.24</w:t>
                  </w:r>
                </w:p>
              </w:tc>
            </w:tr>
            <w:tr w14:paraId="6B1B126F">
              <w:tblPrEx>
                <w:tblCellMar>
                  <w:top w:w="15" w:type="dxa"/>
                  <w:left w:w="15" w:type="dxa"/>
                  <w:bottom w:w="15" w:type="dxa"/>
                  <w:right w:w="15" w:type="dxa"/>
                </w:tblCellMar>
              </w:tblPrEx>
              <w:trPr>
                <w:trHeight w:val="774" w:hRule="atLeast"/>
              </w:trPr>
              <w:tc>
                <w:tcPr>
                  <w:tcW w:w="2742" w:type="dxa"/>
                  <w:tcBorders>
                    <w:top w:val="single" w:color="000000" w:sz="4" w:space="0"/>
                    <w:left w:val="single" w:color="000000" w:sz="4" w:space="0"/>
                    <w:bottom w:val="single" w:color="000000" w:sz="4" w:space="0"/>
                  </w:tcBorders>
                  <w:shd w:val="clear" w:color="000000" w:fill="FFFFFF"/>
                  <w:noWrap w:val="0"/>
                  <w:vAlign w:val="center"/>
                </w:tcPr>
                <w:p w14:paraId="60B68CA0">
                  <w:pPr>
                    <w:widowControl/>
                    <w:jc w:val="left"/>
                    <w:rPr>
                      <w:rFonts w:hint="eastAsia" w:eastAsia="宋体"/>
                      <w:color w:val="000000"/>
                      <w:kern w:val="0"/>
                      <w:sz w:val="20"/>
                      <w:lang w:val="en-US" w:eastAsia="zh-CN" w:bidi="ar-SA"/>
                    </w:rPr>
                  </w:pPr>
                  <w:r>
                    <w:rPr>
                      <w:rFonts w:hint="eastAsia" w:ascii="Times New Roman" w:hAnsi="Times New Roman" w:eastAsia="宋体" w:cs="Times New Roman"/>
                      <w:color w:val="000000"/>
                      <w:kern w:val="0"/>
                      <w:sz w:val="20"/>
                    </w:rPr>
                    <w:t>机关事业单位基本养老保险缴费支出</w:t>
                  </w:r>
                </w:p>
              </w:tc>
              <w:tc>
                <w:tcPr>
                  <w:tcW w:w="109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F207B1">
                  <w:pPr>
                    <w:widowControl/>
                    <w:jc w:val="center"/>
                    <w:rPr>
                      <w:rFonts w:hint="default" w:eastAsia="宋体"/>
                      <w:color w:val="000000"/>
                      <w:kern w:val="0"/>
                      <w:sz w:val="20"/>
                      <w:lang w:val="en-US" w:eastAsia="zh-CN" w:bidi="ar-SA"/>
                    </w:rPr>
                  </w:pPr>
                  <w:r>
                    <w:rPr>
                      <w:rFonts w:hint="eastAsia" w:eastAsia="宋体"/>
                      <w:color w:val="000000"/>
                      <w:kern w:val="0"/>
                      <w:sz w:val="20"/>
                      <w:lang w:val="en-US" w:eastAsia="zh-CN"/>
                    </w:rPr>
                    <w:t>17.58</w:t>
                  </w:r>
                </w:p>
              </w:tc>
              <w:tc>
                <w:tcPr>
                  <w:tcW w:w="9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5CADA0">
                  <w:pPr>
                    <w:widowControl/>
                    <w:jc w:val="center"/>
                    <w:rPr>
                      <w:rFonts w:hint="default" w:eastAsia="宋体"/>
                      <w:color w:val="000000"/>
                      <w:kern w:val="0"/>
                      <w:sz w:val="20"/>
                      <w:lang w:val="en-US" w:eastAsia="zh-CN" w:bidi="ar-SA"/>
                    </w:rPr>
                  </w:pPr>
                  <w:r>
                    <w:rPr>
                      <w:rFonts w:hint="eastAsia" w:eastAsia="宋体"/>
                      <w:color w:val="000000"/>
                      <w:kern w:val="0"/>
                      <w:sz w:val="20"/>
                      <w:lang w:val="en-US" w:eastAsia="zh-CN"/>
                    </w:rPr>
                    <w:t>16.34</w:t>
                  </w:r>
                </w:p>
              </w:tc>
              <w:tc>
                <w:tcPr>
                  <w:tcW w:w="11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581C4F">
                  <w:pPr>
                    <w:widowControl/>
                    <w:jc w:val="center"/>
                    <w:rPr>
                      <w:rFonts w:hint="default" w:eastAsia="宋体"/>
                      <w:color w:val="000000"/>
                      <w:kern w:val="0"/>
                      <w:sz w:val="20"/>
                      <w:lang w:val="en-US" w:eastAsia="zh-CN" w:bidi="ar-SA"/>
                    </w:rPr>
                  </w:pPr>
                  <w:r>
                    <w:rPr>
                      <w:rFonts w:hint="eastAsia" w:eastAsia="宋体"/>
                      <w:color w:val="000000"/>
                      <w:kern w:val="0"/>
                      <w:sz w:val="20"/>
                      <w:lang w:val="en-US" w:eastAsia="zh-CN"/>
                    </w:rPr>
                    <w:t>16.34</w:t>
                  </w:r>
                </w:p>
              </w:tc>
              <w:tc>
                <w:tcPr>
                  <w:tcW w:w="10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AC2D61">
                  <w:pPr>
                    <w:widowControl/>
                    <w:jc w:val="center"/>
                    <w:rPr>
                      <w:rFonts w:eastAsia="宋体"/>
                      <w:color w:val="000000"/>
                      <w:kern w:val="0"/>
                      <w:sz w:val="20"/>
                    </w:rPr>
                  </w:pPr>
                </w:p>
              </w:tc>
              <w:tc>
                <w:tcPr>
                  <w:tcW w:w="199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DDA238">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1.24</w:t>
                  </w:r>
                </w:p>
              </w:tc>
            </w:tr>
            <w:tr w14:paraId="21260789">
              <w:tblPrEx>
                <w:tblCellMar>
                  <w:top w:w="15" w:type="dxa"/>
                  <w:left w:w="15" w:type="dxa"/>
                  <w:bottom w:w="15" w:type="dxa"/>
                  <w:right w:w="15" w:type="dxa"/>
                </w:tblCellMar>
              </w:tblPrEx>
              <w:trPr>
                <w:trHeight w:val="529" w:hRule="atLeast"/>
              </w:trPr>
              <w:tc>
                <w:tcPr>
                  <w:tcW w:w="2742" w:type="dxa"/>
                  <w:tcBorders>
                    <w:top w:val="single" w:color="000000" w:sz="4" w:space="0"/>
                    <w:left w:val="single" w:color="000000" w:sz="4" w:space="0"/>
                    <w:bottom w:val="single" w:color="000000" w:sz="4" w:space="0"/>
                  </w:tcBorders>
                  <w:shd w:val="clear" w:color="000000" w:fill="FFFFFF"/>
                  <w:noWrap w:val="0"/>
                  <w:vAlign w:val="center"/>
                </w:tcPr>
                <w:p w14:paraId="4AFBEA09">
                  <w:pPr>
                    <w:widowControl/>
                    <w:jc w:val="left"/>
                    <w:rPr>
                      <w:rFonts w:eastAsia="宋体"/>
                      <w:color w:val="000000"/>
                      <w:kern w:val="0"/>
                      <w:sz w:val="20"/>
                      <w:lang w:val="en-US" w:eastAsia="zh-CN" w:bidi="ar-SA"/>
                    </w:rPr>
                  </w:pPr>
                  <w:r>
                    <w:rPr>
                      <w:rFonts w:hint="eastAsia" w:eastAsia="宋体"/>
                      <w:color w:val="000000"/>
                      <w:kern w:val="0"/>
                      <w:sz w:val="20"/>
                    </w:rPr>
                    <w:t>卫生健康支出</w:t>
                  </w:r>
                </w:p>
              </w:tc>
              <w:tc>
                <w:tcPr>
                  <w:tcW w:w="109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A1A837">
                  <w:pPr>
                    <w:widowControl/>
                    <w:jc w:val="center"/>
                    <w:rPr>
                      <w:rFonts w:hint="default" w:eastAsia="宋体"/>
                      <w:color w:val="000000"/>
                      <w:kern w:val="0"/>
                      <w:sz w:val="20"/>
                      <w:lang w:val="en-US" w:eastAsia="zh-CN" w:bidi="ar-SA"/>
                    </w:rPr>
                  </w:pPr>
                  <w:r>
                    <w:rPr>
                      <w:rFonts w:hint="eastAsia" w:eastAsia="宋体"/>
                      <w:color w:val="000000"/>
                      <w:kern w:val="0"/>
                      <w:sz w:val="20"/>
                      <w:lang w:val="en-US" w:eastAsia="zh-CN"/>
                    </w:rPr>
                    <w:t>7.97</w:t>
                  </w:r>
                </w:p>
              </w:tc>
              <w:tc>
                <w:tcPr>
                  <w:tcW w:w="9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F2BC4A">
                  <w:pPr>
                    <w:widowControl/>
                    <w:jc w:val="center"/>
                    <w:rPr>
                      <w:rFonts w:hint="default" w:eastAsia="宋体"/>
                      <w:color w:val="000000"/>
                      <w:kern w:val="0"/>
                      <w:sz w:val="20"/>
                      <w:lang w:val="en-US" w:eastAsia="zh-CN" w:bidi="ar-SA"/>
                    </w:rPr>
                  </w:pPr>
                  <w:r>
                    <w:rPr>
                      <w:rFonts w:hint="eastAsia" w:eastAsia="宋体"/>
                      <w:color w:val="000000"/>
                      <w:kern w:val="0"/>
                      <w:sz w:val="20"/>
                      <w:lang w:val="en-US" w:eastAsia="zh-CN"/>
                    </w:rPr>
                    <w:t>7.97</w:t>
                  </w:r>
                </w:p>
              </w:tc>
              <w:tc>
                <w:tcPr>
                  <w:tcW w:w="11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A32F1D">
                  <w:pPr>
                    <w:widowControl/>
                    <w:jc w:val="center"/>
                    <w:rPr>
                      <w:rFonts w:hint="default" w:eastAsia="宋体"/>
                      <w:color w:val="000000"/>
                      <w:kern w:val="0"/>
                      <w:sz w:val="20"/>
                      <w:lang w:val="en-US" w:eastAsia="zh-CN" w:bidi="ar-SA"/>
                    </w:rPr>
                  </w:pPr>
                  <w:r>
                    <w:rPr>
                      <w:rFonts w:hint="eastAsia" w:eastAsia="宋体"/>
                      <w:color w:val="000000"/>
                      <w:kern w:val="0"/>
                      <w:sz w:val="20"/>
                      <w:lang w:val="en-US" w:eastAsia="zh-CN"/>
                    </w:rPr>
                    <w:t>7.97</w:t>
                  </w:r>
                </w:p>
              </w:tc>
              <w:tc>
                <w:tcPr>
                  <w:tcW w:w="10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5F614B">
                  <w:pPr>
                    <w:widowControl/>
                    <w:jc w:val="center"/>
                    <w:rPr>
                      <w:rFonts w:eastAsia="宋体"/>
                      <w:color w:val="000000"/>
                      <w:kern w:val="0"/>
                      <w:sz w:val="20"/>
                    </w:rPr>
                  </w:pPr>
                </w:p>
              </w:tc>
              <w:tc>
                <w:tcPr>
                  <w:tcW w:w="199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A343FC">
                  <w:pPr>
                    <w:widowControl/>
                    <w:jc w:val="center"/>
                    <w:rPr>
                      <w:rFonts w:eastAsia="宋体"/>
                      <w:color w:val="000000"/>
                      <w:kern w:val="0"/>
                      <w:sz w:val="20"/>
                    </w:rPr>
                  </w:pPr>
                </w:p>
              </w:tc>
            </w:tr>
            <w:tr w14:paraId="582EE5A0">
              <w:tblPrEx>
                <w:tblCellMar>
                  <w:top w:w="15" w:type="dxa"/>
                  <w:left w:w="15" w:type="dxa"/>
                  <w:bottom w:w="15" w:type="dxa"/>
                  <w:right w:w="15" w:type="dxa"/>
                </w:tblCellMar>
              </w:tblPrEx>
              <w:trPr>
                <w:trHeight w:val="529" w:hRule="atLeast"/>
              </w:trPr>
              <w:tc>
                <w:tcPr>
                  <w:tcW w:w="2742" w:type="dxa"/>
                  <w:tcBorders>
                    <w:top w:val="single" w:color="000000" w:sz="4" w:space="0"/>
                    <w:left w:val="single" w:color="000000" w:sz="4" w:space="0"/>
                    <w:bottom w:val="single" w:color="000000" w:sz="4" w:space="0"/>
                  </w:tcBorders>
                  <w:shd w:val="clear" w:color="000000" w:fill="FFFFFF"/>
                  <w:noWrap w:val="0"/>
                  <w:vAlign w:val="center"/>
                </w:tcPr>
                <w:p w14:paraId="29B20422">
                  <w:pPr>
                    <w:widowControl/>
                    <w:ind w:firstLine="200" w:firstLineChars="100"/>
                    <w:jc w:val="left"/>
                    <w:rPr>
                      <w:rFonts w:eastAsia="宋体"/>
                      <w:color w:val="000000"/>
                      <w:kern w:val="0"/>
                      <w:sz w:val="20"/>
                      <w:lang w:val="en-US" w:eastAsia="zh-CN" w:bidi="ar-SA"/>
                    </w:rPr>
                  </w:pPr>
                  <w:r>
                    <w:rPr>
                      <w:rFonts w:hint="eastAsia" w:eastAsia="宋体"/>
                      <w:color w:val="000000"/>
                      <w:kern w:val="0"/>
                      <w:sz w:val="20"/>
                    </w:rPr>
                    <w:t>行政事业单位医疗</w:t>
                  </w:r>
                </w:p>
              </w:tc>
              <w:tc>
                <w:tcPr>
                  <w:tcW w:w="109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5A39A7">
                  <w:pPr>
                    <w:widowControl/>
                    <w:jc w:val="center"/>
                    <w:rPr>
                      <w:rFonts w:hint="default" w:eastAsia="宋体"/>
                      <w:color w:val="000000"/>
                      <w:kern w:val="0"/>
                      <w:sz w:val="20"/>
                      <w:lang w:val="en-US" w:eastAsia="zh-CN" w:bidi="ar-SA"/>
                    </w:rPr>
                  </w:pPr>
                  <w:r>
                    <w:rPr>
                      <w:rFonts w:hint="eastAsia" w:eastAsia="宋体"/>
                      <w:color w:val="000000"/>
                      <w:kern w:val="0"/>
                      <w:sz w:val="20"/>
                      <w:lang w:val="en-US" w:eastAsia="zh-CN"/>
                    </w:rPr>
                    <w:t>7.97</w:t>
                  </w:r>
                </w:p>
              </w:tc>
              <w:tc>
                <w:tcPr>
                  <w:tcW w:w="9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95F711">
                  <w:pPr>
                    <w:widowControl/>
                    <w:jc w:val="center"/>
                    <w:rPr>
                      <w:rFonts w:hint="default" w:eastAsia="宋体"/>
                      <w:color w:val="000000"/>
                      <w:kern w:val="0"/>
                      <w:sz w:val="20"/>
                      <w:lang w:val="en-US" w:eastAsia="zh-CN" w:bidi="ar-SA"/>
                    </w:rPr>
                  </w:pPr>
                  <w:r>
                    <w:rPr>
                      <w:rFonts w:hint="eastAsia" w:eastAsia="宋体"/>
                      <w:color w:val="000000"/>
                      <w:kern w:val="0"/>
                      <w:sz w:val="20"/>
                      <w:lang w:val="en-US" w:eastAsia="zh-CN"/>
                    </w:rPr>
                    <w:t>7.97</w:t>
                  </w:r>
                </w:p>
              </w:tc>
              <w:tc>
                <w:tcPr>
                  <w:tcW w:w="11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CCAA91">
                  <w:pPr>
                    <w:widowControl/>
                    <w:jc w:val="center"/>
                    <w:rPr>
                      <w:rFonts w:hint="default" w:eastAsia="宋体"/>
                      <w:color w:val="000000"/>
                      <w:kern w:val="0"/>
                      <w:sz w:val="20"/>
                      <w:lang w:val="en-US" w:eastAsia="zh-CN" w:bidi="ar-SA"/>
                    </w:rPr>
                  </w:pPr>
                  <w:r>
                    <w:rPr>
                      <w:rFonts w:hint="eastAsia" w:eastAsia="宋体"/>
                      <w:color w:val="000000"/>
                      <w:kern w:val="0"/>
                      <w:sz w:val="20"/>
                      <w:lang w:val="en-US" w:eastAsia="zh-CN"/>
                    </w:rPr>
                    <w:t>7.97</w:t>
                  </w:r>
                </w:p>
              </w:tc>
              <w:tc>
                <w:tcPr>
                  <w:tcW w:w="10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10DB42">
                  <w:pPr>
                    <w:widowControl/>
                    <w:jc w:val="center"/>
                    <w:rPr>
                      <w:rFonts w:eastAsia="宋体"/>
                      <w:color w:val="000000"/>
                      <w:kern w:val="0"/>
                      <w:sz w:val="20"/>
                    </w:rPr>
                  </w:pPr>
                </w:p>
              </w:tc>
              <w:tc>
                <w:tcPr>
                  <w:tcW w:w="199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E272ED">
                  <w:pPr>
                    <w:widowControl/>
                    <w:jc w:val="center"/>
                    <w:rPr>
                      <w:rFonts w:eastAsia="宋体"/>
                      <w:color w:val="000000"/>
                      <w:kern w:val="0"/>
                      <w:sz w:val="20"/>
                    </w:rPr>
                  </w:pPr>
                </w:p>
              </w:tc>
            </w:tr>
            <w:tr w14:paraId="15B7DE6A">
              <w:tblPrEx>
                <w:tblCellMar>
                  <w:top w:w="15" w:type="dxa"/>
                  <w:left w:w="15" w:type="dxa"/>
                  <w:bottom w:w="15" w:type="dxa"/>
                  <w:right w:w="15" w:type="dxa"/>
                </w:tblCellMar>
              </w:tblPrEx>
              <w:trPr>
                <w:trHeight w:val="529" w:hRule="atLeast"/>
              </w:trPr>
              <w:tc>
                <w:tcPr>
                  <w:tcW w:w="2742" w:type="dxa"/>
                  <w:tcBorders>
                    <w:top w:val="single" w:color="000000" w:sz="4" w:space="0"/>
                    <w:left w:val="single" w:color="000000" w:sz="4" w:space="0"/>
                    <w:bottom w:val="single" w:color="000000" w:sz="4" w:space="0"/>
                  </w:tcBorders>
                  <w:shd w:val="clear" w:color="000000" w:fill="FFFFFF"/>
                  <w:noWrap w:val="0"/>
                  <w:vAlign w:val="center"/>
                </w:tcPr>
                <w:p w14:paraId="2364E66B">
                  <w:pPr>
                    <w:widowControl/>
                    <w:ind w:firstLine="400" w:firstLineChars="200"/>
                    <w:jc w:val="left"/>
                    <w:rPr>
                      <w:rFonts w:eastAsia="宋体"/>
                      <w:color w:val="000000"/>
                      <w:kern w:val="0"/>
                      <w:sz w:val="20"/>
                      <w:lang w:val="en-US" w:eastAsia="zh-CN" w:bidi="ar-SA"/>
                    </w:rPr>
                  </w:pPr>
                  <w:r>
                    <w:rPr>
                      <w:rFonts w:hint="eastAsia" w:eastAsia="宋体"/>
                      <w:color w:val="000000"/>
                      <w:kern w:val="0"/>
                      <w:sz w:val="20"/>
                    </w:rPr>
                    <w:t>事业单位医疗</w:t>
                  </w:r>
                </w:p>
              </w:tc>
              <w:tc>
                <w:tcPr>
                  <w:tcW w:w="109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741086">
                  <w:pPr>
                    <w:widowControl/>
                    <w:jc w:val="center"/>
                    <w:rPr>
                      <w:rFonts w:hint="default" w:eastAsia="宋体"/>
                      <w:color w:val="000000"/>
                      <w:kern w:val="0"/>
                      <w:sz w:val="20"/>
                      <w:lang w:val="en-US" w:eastAsia="zh-CN" w:bidi="ar-SA"/>
                    </w:rPr>
                  </w:pPr>
                  <w:r>
                    <w:rPr>
                      <w:rFonts w:hint="eastAsia" w:eastAsia="宋体"/>
                      <w:color w:val="000000"/>
                      <w:kern w:val="0"/>
                      <w:sz w:val="20"/>
                      <w:lang w:val="en-US" w:eastAsia="zh-CN"/>
                    </w:rPr>
                    <w:t>7.97</w:t>
                  </w:r>
                </w:p>
              </w:tc>
              <w:tc>
                <w:tcPr>
                  <w:tcW w:w="9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59DEEE">
                  <w:pPr>
                    <w:widowControl/>
                    <w:jc w:val="center"/>
                    <w:rPr>
                      <w:rFonts w:hint="default" w:eastAsia="宋体"/>
                      <w:color w:val="000000"/>
                      <w:kern w:val="0"/>
                      <w:sz w:val="20"/>
                      <w:lang w:val="en-US" w:eastAsia="zh-CN" w:bidi="ar-SA"/>
                    </w:rPr>
                  </w:pPr>
                  <w:r>
                    <w:rPr>
                      <w:rFonts w:hint="eastAsia" w:eastAsia="宋体"/>
                      <w:color w:val="000000"/>
                      <w:kern w:val="0"/>
                      <w:sz w:val="20"/>
                      <w:lang w:val="en-US" w:eastAsia="zh-CN"/>
                    </w:rPr>
                    <w:t>7.97</w:t>
                  </w:r>
                </w:p>
              </w:tc>
              <w:tc>
                <w:tcPr>
                  <w:tcW w:w="11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E26E1A">
                  <w:pPr>
                    <w:widowControl/>
                    <w:jc w:val="center"/>
                    <w:rPr>
                      <w:rFonts w:hint="default" w:eastAsia="宋体"/>
                      <w:color w:val="000000"/>
                      <w:kern w:val="0"/>
                      <w:sz w:val="20"/>
                      <w:lang w:val="en-US" w:eastAsia="zh-CN" w:bidi="ar-SA"/>
                    </w:rPr>
                  </w:pPr>
                  <w:r>
                    <w:rPr>
                      <w:rFonts w:hint="eastAsia" w:eastAsia="宋体"/>
                      <w:color w:val="000000"/>
                      <w:kern w:val="0"/>
                      <w:sz w:val="20"/>
                      <w:lang w:val="en-US" w:eastAsia="zh-CN"/>
                    </w:rPr>
                    <w:t>7.97</w:t>
                  </w:r>
                </w:p>
              </w:tc>
              <w:tc>
                <w:tcPr>
                  <w:tcW w:w="10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63C68F">
                  <w:pPr>
                    <w:widowControl/>
                    <w:jc w:val="center"/>
                    <w:rPr>
                      <w:rFonts w:eastAsia="宋体"/>
                      <w:color w:val="000000"/>
                      <w:kern w:val="0"/>
                      <w:sz w:val="20"/>
                    </w:rPr>
                  </w:pPr>
                </w:p>
              </w:tc>
              <w:tc>
                <w:tcPr>
                  <w:tcW w:w="199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F23B76">
                  <w:pPr>
                    <w:widowControl/>
                    <w:jc w:val="center"/>
                    <w:rPr>
                      <w:rFonts w:eastAsia="宋体"/>
                      <w:color w:val="000000"/>
                      <w:kern w:val="0"/>
                      <w:sz w:val="20"/>
                    </w:rPr>
                  </w:pPr>
                </w:p>
              </w:tc>
            </w:tr>
            <w:tr w14:paraId="129384DE">
              <w:tblPrEx>
                <w:tblCellMar>
                  <w:top w:w="15" w:type="dxa"/>
                  <w:left w:w="15" w:type="dxa"/>
                  <w:bottom w:w="15" w:type="dxa"/>
                  <w:right w:w="15" w:type="dxa"/>
                </w:tblCellMar>
              </w:tblPrEx>
              <w:trPr>
                <w:trHeight w:val="529" w:hRule="atLeast"/>
              </w:trPr>
              <w:tc>
                <w:tcPr>
                  <w:tcW w:w="2742" w:type="dxa"/>
                  <w:tcBorders>
                    <w:top w:val="single" w:color="000000" w:sz="4" w:space="0"/>
                    <w:left w:val="single" w:color="000000" w:sz="4" w:space="0"/>
                    <w:bottom w:val="single" w:color="000000" w:sz="4" w:space="0"/>
                  </w:tcBorders>
                  <w:shd w:val="clear" w:color="000000" w:fill="FFFFFF"/>
                  <w:noWrap w:val="0"/>
                  <w:vAlign w:val="center"/>
                </w:tcPr>
                <w:p w14:paraId="220E37D2">
                  <w:pPr>
                    <w:widowControl/>
                    <w:jc w:val="left"/>
                    <w:rPr>
                      <w:rFonts w:hint="eastAsia" w:eastAsia="宋体"/>
                      <w:color w:val="000000"/>
                      <w:kern w:val="0"/>
                      <w:sz w:val="20"/>
                      <w:lang w:val="en-US" w:eastAsia="zh-CN" w:bidi="ar-SA"/>
                    </w:rPr>
                  </w:pPr>
                  <w:r>
                    <w:rPr>
                      <w:rFonts w:hint="eastAsia" w:eastAsia="宋体"/>
                      <w:color w:val="000000"/>
                      <w:kern w:val="0"/>
                      <w:sz w:val="20"/>
                    </w:rPr>
                    <w:t>住房保障支出</w:t>
                  </w:r>
                </w:p>
              </w:tc>
              <w:tc>
                <w:tcPr>
                  <w:tcW w:w="109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A1C9FF">
                  <w:pPr>
                    <w:widowControl/>
                    <w:jc w:val="center"/>
                    <w:rPr>
                      <w:rFonts w:hint="default" w:eastAsia="宋体"/>
                      <w:color w:val="000000"/>
                      <w:kern w:val="0"/>
                      <w:sz w:val="20"/>
                      <w:lang w:val="en-US" w:eastAsia="zh-CN" w:bidi="ar-SA"/>
                    </w:rPr>
                  </w:pPr>
                  <w:r>
                    <w:rPr>
                      <w:rFonts w:hint="eastAsia" w:eastAsia="宋体"/>
                      <w:color w:val="000000"/>
                      <w:kern w:val="0"/>
                      <w:sz w:val="20"/>
                      <w:lang w:val="en-US" w:eastAsia="zh-CN"/>
                    </w:rPr>
                    <w:t>10.21</w:t>
                  </w:r>
                </w:p>
              </w:tc>
              <w:tc>
                <w:tcPr>
                  <w:tcW w:w="9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4C9204">
                  <w:pPr>
                    <w:widowControl/>
                    <w:jc w:val="center"/>
                    <w:rPr>
                      <w:rFonts w:hint="default" w:eastAsia="宋体"/>
                      <w:color w:val="000000"/>
                      <w:kern w:val="0"/>
                      <w:sz w:val="20"/>
                      <w:lang w:val="en-US" w:eastAsia="zh-CN" w:bidi="ar-SA"/>
                    </w:rPr>
                  </w:pPr>
                  <w:r>
                    <w:rPr>
                      <w:rFonts w:hint="eastAsia" w:eastAsia="宋体"/>
                      <w:color w:val="000000"/>
                      <w:kern w:val="0"/>
                      <w:sz w:val="20"/>
                      <w:lang w:val="en-US" w:eastAsia="zh-CN"/>
                    </w:rPr>
                    <w:t>10.21</w:t>
                  </w:r>
                </w:p>
              </w:tc>
              <w:tc>
                <w:tcPr>
                  <w:tcW w:w="11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54E150">
                  <w:pPr>
                    <w:widowControl/>
                    <w:jc w:val="center"/>
                    <w:rPr>
                      <w:rFonts w:hint="default" w:eastAsia="宋体"/>
                      <w:color w:val="000000"/>
                      <w:kern w:val="0"/>
                      <w:sz w:val="20"/>
                      <w:lang w:val="en-US" w:eastAsia="zh-CN" w:bidi="ar-SA"/>
                    </w:rPr>
                  </w:pPr>
                  <w:r>
                    <w:rPr>
                      <w:rFonts w:hint="eastAsia" w:eastAsia="宋体"/>
                      <w:color w:val="000000"/>
                      <w:kern w:val="0"/>
                      <w:sz w:val="20"/>
                      <w:lang w:val="en-US" w:eastAsia="zh-CN"/>
                    </w:rPr>
                    <w:t>10.21</w:t>
                  </w:r>
                </w:p>
              </w:tc>
              <w:tc>
                <w:tcPr>
                  <w:tcW w:w="10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C90E03">
                  <w:pPr>
                    <w:widowControl/>
                    <w:jc w:val="center"/>
                    <w:rPr>
                      <w:rFonts w:eastAsia="宋体"/>
                      <w:color w:val="000000"/>
                      <w:kern w:val="0"/>
                      <w:sz w:val="20"/>
                    </w:rPr>
                  </w:pPr>
                </w:p>
              </w:tc>
              <w:tc>
                <w:tcPr>
                  <w:tcW w:w="199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6834B1">
                  <w:pPr>
                    <w:widowControl/>
                    <w:jc w:val="center"/>
                    <w:rPr>
                      <w:rFonts w:eastAsia="宋体"/>
                      <w:color w:val="000000"/>
                      <w:kern w:val="0"/>
                      <w:sz w:val="20"/>
                    </w:rPr>
                  </w:pPr>
                </w:p>
              </w:tc>
            </w:tr>
            <w:tr w14:paraId="03E235F2">
              <w:tblPrEx>
                <w:tblCellMar>
                  <w:top w:w="15" w:type="dxa"/>
                  <w:left w:w="15" w:type="dxa"/>
                  <w:bottom w:w="15" w:type="dxa"/>
                  <w:right w:w="15" w:type="dxa"/>
                </w:tblCellMar>
              </w:tblPrEx>
              <w:trPr>
                <w:trHeight w:val="529" w:hRule="atLeast"/>
              </w:trPr>
              <w:tc>
                <w:tcPr>
                  <w:tcW w:w="2742" w:type="dxa"/>
                  <w:tcBorders>
                    <w:top w:val="single" w:color="000000" w:sz="4" w:space="0"/>
                    <w:left w:val="single" w:color="000000" w:sz="4" w:space="0"/>
                    <w:bottom w:val="single" w:color="000000" w:sz="4" w:space="0"/>
                  </w:tcBorders>
                  <w:shd w:val="clear" w:color="000000" w:fill="FFFFFF"/>
                  <w:noWrap w:val="0"/>
                  <w:vAlign w:val="center"/>
                </w:tcPr>
                <w:p w14:paraId="474A1D5D">
                  <w:pPr>
                    <w:widowControl/>
                    <w:ind w:firstLine="200" w:firstLineChars="100"/>
                    <w:jc w:val="left"/>
                    <w:rPr>
                      <w:rFonts w:hint="eastAsia" w:eastAsia="宋体"/>
                      <w:color w:val="000000"/>
                      <w:kern w:val="0"/>
                      <w:sz w:val="20"/>
                      <w:lang w:val="en-US" w:eastAsia="zh-CN" w:bidi="ar-SA"/>
                    </w:rPr>
                  </w:pPr>
                  <w:r>
                    <w:rPr>
                      <w:rFonts w:hint="eastAsia" w:eastAsia="宋体"/>
                      <w:color w:val="000000"/>
                      <w:kern w:val="0"/>
                      <w:sz w:val="20"/>
                    </w:rPr>
                    <w:t>住房改革支出</w:t>
                  </w:r>
                </w:p>
              </w:tc>
              <w:tc>
                <w:tcPr>
                  <w:tcW w:w="109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770D8B">
                  <w:pPr>
                    <w:widowControl/>
                    <w:jc w:val="center"/>
                    <w:rPr>
                      <w:rFonts w:hint="default" w:eastAsia="宋体"/>
                      <w:color w:val="000000"/>
                      <w:kern w:val="0"/>
                      <w:sz w:val="20"/>
                      <w:lang w:val="en-US" w:eastAsia="zh-CN" w:bidi="ar-SA"/>
                    </w:rPr>
                  </w:pPr>
                  <w:r>
                    <w:rPr>
                      <w:rFonts w:hint="eastAsia" w:eastAsia="宋体"/>
                      <w:color w:val="000000"/>
                      <w:kern w:val="0"/>
                      <w:sz w:val="20"/>
                      <w:lang w:val="en-US" w:eastAsia="zh-CN"/>
                    </w:rPr>
                    <w:t>10.21</w:t>
                  </w:r>
                </w:p>
              </w:tc>
              <w:tc>
                <w:tcPr>
                  <w:tcW w:w="9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1C9F03">
                  <w:pPr>
                    <w:widowControl/>
                    <w:jc w:val="center"/>
                    <w:rPr>
                      <w:rFonts w:hint="default" w:eastAsia="宋体"/>
                      <w:color w:val="000000"/>
                      <w:kern w:val="0"/>
                      <w:sz w:val="20"/>
                      <w:lang w:val="en-US" w:eastAsia="zh-CN" w:bidi="ar-SA"/>
                    </w:rPr>
                  </w:pPr>
                  <w:r>
                    <w:rPr>
                      <w:rFonts w:hint="eastAsia" w:eastAsia="宋体"/>
                      <w:color w:val="000000"/>
                      <w:kern w:val="0"/>
                      <w:sz w:val="20"/>
                      <w:lang w:val="en-US" w:eastAsia="zh-CN"/>
                    </w:rPr>
                    <w:t>10.21</w:t>
                  </w:r>
                </w:p>
              </w:tc>
              <w:tc>
                <w:tcPr>
                  <w:tcW w:w="11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CD5DD0">
                  <w:pPr>
                    <w:widowControl/>
                    <w:jc w:val="center"/>
                    <w:rPr>
                      <w:rFonts w:hint="default" w:eastAsia="宋体"/>
                      <w:color w:val="000000"/>
                      <w:kern w:val="0"/>
                      <w:sz w:val="20"/>
                      <w:lang w:val="en-US" w:eastAsia="zh-CN" w:bidi="ar-SA"/>
                    </w:rPr>
                  </w:pPr>
                  <w:r>
                    <w:rPr>
                      <w:rFonts w:hint="eastAsia" w:eastAsia="宋体"/>
                      <w:color w:val="000000"/>
                      <w:kern w:val="0"/>
                      <w:sz w:val="20"/>
                      <w:lang w:val="en-US" w:eastAsia="zh-CN"/>
                    </w:rPr>
                    <w:t>10.21</w:t>
                  </w:r>
                </w:p>
              </w:tc>
              <w:tc>
                <w:tcPr>
                  <w:tcW w:w="10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5DA13F">
                  <w:pPr>
                    <w:widowControl/>
                    <w:jc w:val="center"/>
                    <w:rPr>
                      <w:rFonts w:eastAsia="宋体"/>
                      <w:color w:val="000000"/>
                      <w:kern w:val="0"/>
                      <w:sz w:val="20"/>
                    </w:rPr>
                  </w:pPr>
                </w:p>
              </w:tc>
              <w:tc>
                <w:tcPr>
                  <w:tcW w:w="199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C9DDD7">
                  <w:pPr>
                    <w:widowControl/>
                    <w:jc w:val="center"/>
                    <w:rPr>
                      <w:rFonts w:eastAsia="宋体"/>
                      <w:color w:val="000000"/>
                      <w:kern w:val="0"/>
                      <w:sz w:val="20"/>
                    </w:rPr>
                  </w:pPr>
                </w:p>
              </w:tc>
            </w:tr>
            <w:tr w14:paraId="43A32711">
              <w:tblPrEx>
                <w:tblCellMar>
                  <w:top w:w="15" w:type="dxa"/>
                  <w:left w:w="15" w:type="dxa"/>
                  <w:bottom w:w="15" w:type="dxa"/>
                  <w:right w:w="15" w:type="dxa"/>
                </w:tblCellMar>
              </w:tblPrEx>
              <w:trPr>
                <w:trHeight w:val="529" w:hRule="atLeast"/>
              </w:trPr>
              <w:tc>
                <w:tcPr>
                  <w:tcW w:w="2742" w:type="dxa"/>
                  <w:tcBorders>
                    <w:top w:val="single" w:color="000000" w:sz="4" w:space="0"/>
                    <w:left w:val="single" w:color="000000" w:sz="4" w:space="0"/>
                    <w:bottom w:val="single" w:color="000000" w:sz="4" w:space="0"/>
                  </w:tcBorders>
                  <w:shd w:val="clear" w:color="000000" w:fill="FFFFFF"/>
                  <w:noWrap w:val="0"/>
                  <w:vAlign w:val="center"/>
                </w:tcPr>
                <w:p w14:paraId="017E36B6">
                  <w:pPr>
                    <w:widowControl/>
                    <w:ind w:firstLine="400" w:firstLineChars="200"/>
                    <w:jc w:val="left"/>
                    <w:rPr>
                      <w:rFonts w:hint="eastAsia" w:eastAsia="宋体"/>
                      <w:color w:val="000000"/>
                      <w:kern w:val="0"/>
                      <w:sz w:val="20"/>
                      <w:lang w:val="en-US" w:eastAsia="zh-CN" w:bidi="ar-SA"/>
                    </w:rPr>
                  </w:pPr>
                  <w:r>
                    <w:rPr>
                      <w:rFonts w:hint="eastAsia" w:eastAsia="宋体"/>
                      <w:color w:val="000000"/>
                      <w:kern w:val="0"/>
                      <w:sz w:val="20"/>
                    </w:rPr>
                    <w:t>住房公积金</w:t>
                  </w:r>
                </w:p>
              </w:tc>
              <w:tc>
                <w:tcPr>
                  <w:tcW w:w="109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11C89E">
                  <w:pPr>
                    <w:widowControl/>
                    <w:jc w:val="center"/>
                    <w:rPr>
                      <w:rFonts w:hint="default" w:eastAsia="宋体"/>
                      <w:color w:val="000000"/>
                      <w:kern w:val="0"/>
                      <w:sz w:val="20"/>
                      <w:lang w:val="en-US" w:eastAsia="zh-CN" w:bidi="ar-SA"/>
                    </w:rPr>
                  </w:pPr>
                  <w:r>
                    <w:rPr>
                      <w:rFonts w:hint="eastAsia" w:eastAsia="宋体"/>
                      <w:color w:val="000000"/>
                      <w:kern w:val="0"/>
                      <w:sz w:val="20"/>
                      <w:lang w:val="en-US" w:eastAsia="zh-CN"/>
                    </w:rPr>
                    <w:t>10.21</w:t>
                  </w:r>
                </w:p>
              </w:tc>
              <w:tc>
                <w:tcPr>
                  <w:tcW w:w="9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4BD82D">
                  <w:pPr>
                    <w:widowControl/>
                    <w:jc w:val="center"/>
                    <w:rPr>
                      <w:rFonts w:hint="default" w:eastAsia="宋体"/>
                      <w:color w:val="000000"/>
                      <w:kern w:val="0"/>
                      <w:sz w:val="20"/>
                      <w:lang w:val="en-US" w:eastAsia="zh-CN" w:bidi="ar-SA"/>
                    </w:rPr>
                  </w:pPr>
                  <w:r>
                    <w:rPr>
                      <w:rFonts w:hint="eastAsia" w:eastAsia="宋体"/>
                      <w:color w:val="000000"/>
                      <w:kern w:val="0"/>
                      <w:sz w:val="20"/>
                      <w:lang w:val="en-US" w:eastAsia="zh-CN"/>
                    </w:rPr>
                    <w:t>10.21</w:t>
                  </w:r>
                </w:p>
              </w:tc>
              <w:tc>
                <w:tcPr>
                  <w:tcW w:w="11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3EC2E9">
                  <w:pPr>
                    <w:widowControl/>
                    <w:jc w:val="center"/>
                    <w:rPr>
                      <w:rFonts w:hint="default" w:eastAsia="宋体"/>
                      <w:color w:val="000000"/>
                      <w:kern w:val="0"/>
                      <w:sz w:val="20"/>
                      <w:lang w:val="en-US" w:eastAsia="zh-CN" w:bidi="ar-SA"/>
                    </w:rPr>
                  </w:pPr>
                  <w:r>
                    <w:rPr>
                      <w:rFonts w:hint="eastAsia" w:eastAsia="宋体"/>
                      <w:color w:val="000000"/>
                      <w:kern w:val="0"/>
                      <w:sz w:val="20"/>
                      <w:lang w:val="en-US" w:eastAsia="zh-CN"/>
                    </w:rPr>
                    <w:t>10.21</w:t>
                  </w:r>
                </w:p>
              </w:tc>
              <w:tc>
                <w:tcPr>
                  <w:tcW w:w="10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3823B0">
                  <w:pPr>
                    <w:widowControl/>
                    <w:jc w:val="center"/>
                    <w:rPr>
                      <w:rFonts w:eastAsia="宋体"/>
                      <w:color w:val="000000"/>
                      <w:kern w:val="0"/>
                      <w:sz w:val="20"/>
                    </w:rPr>
                  </w:pPr>
                </w:p>
              </w:tc>
              <w:tc>
                <w:tcPr>
                  <w:tcW w:w="199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9F7844">
                  <w:pPr>
                    <w:widowControl/>
                    <w:jc w:val="center"/>
                    <w:rPr>
                      <w:rFonts w:eastAsia="宋体"/>
                      <w:color w:val="000000"/>
                      <w:kern w:val="0"/>
                      <w:sz w:val="20"/>
                    </w:rPr>
                  </w:pPr>
                </w:p>
              </w:tc>
            </w:tr>
            <w:tr w14:paraId="53586A8B">
              <w:tblPrEx>
                <w:tblCellMar>
                  <w:top w:w="15" w:type="dxa"/>
                  <w:left w:w="15" w:type="dxa"/>
                  <w:bottom w:w="15" w:type="dxa"/>
                  <w:right w:w="15" w:type="dxa"/>
                </w:tblCellMar>
              </w:tblPrEx>
              <w:trPr>
                <w:trHeight w:val="553" w:hRule="atLeast"/>
              </w:trPr>
              <w:tc>
                <w:tcPr>
                  <w:tcW w:w="2742" w:type="dxa"/>
                  <w:tcBorders>
                    <w:top w:val="single" w:color="000000" w:sz="4" w:space="0"/>
                    <w:left w:val="single" w:color="000000" w:sz="4" w:space="0"/>
                    <w:bottom w:val="single" w:color="000000" w:sz="4" w:space="0"/>
                  </w:tcBorders>
                  <w:shd w:val="clear" w:color="000000" w:fill="FFFFFF"/>
                  <w:noWrap w:val="0"/>
                  <w:vAlign w:val="center"/>
                </w:tcPr>
                <w:p w14:paraId="46020F76">
                  <w:pPr>
                    <w:widowControl/>
                    <w:jc w:val="center"/>
                    <w:rPr>
                      <w:rFonts w:eastAsia="宋体"/>
                      <w:color w:val="000000"/>
                      <w:kern w:val="0"/>
                      <w:sz w:val="20"/>
                    </w:rPr>
                  </w:pPr>
                  <w:r>
                    <w:rPr>
                      <w:rFonts w:eastAsia="华文细黑"/>
                      <w:color w:val="000000"/>
                      <w:kern w:val="0"/>
                      <w:sz w:val="20"/>
                    </w:rPr>
                    <w:t>合计</w:t>
                  </w:r>
                </w:p>
              </w:tc>
              <w:tc>
                <w:tcPr>
                  <w:tcW w:w="109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D6B0B3">
                  <w:pPr>
                    <w:widowControl/>
                    <w:jc w:val="center"/>
                    <w:rPr>
                      <w:rFonts w:hint="default" w:eastAsia="宋体"/>
                      <w:color w:val="000000"/>
                      <w:kern w:val="0"/>
                      <w:sz w:val="20"/>
                      <w:lang w:val="en-US" w:eastAsia="zh-CN" w:bidi="ar-SA"/>
                    </w:rPr>
                  </w:pPr>
                  <w:r>
                    <w:rPr>
                      <w:rFonts w:hint="eastAsia" w:eastAsia="宋体"/>
                      <w:color w:val="000000"/>
                      <w:kern w:val="0"/>
                      <w:sz w:val="20"/>
                      <w:lang w:val="en-US" w:eastAsia="zh-CN" w:bidi="ar-SA"/>
                    </w:rPr>
                    <w:t>172.03</w:t>
                  </w:r>
                </w:p>
              </w:tc>
              <w:tc>
                <w:tcPr>
                  <w:tcW w:w="9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DC55FC">
                  <w:pPr>
                    <w:widowControl/>
                    <w:jc w:val="center"/>
                    <w:rPr>
                      <w:rFonts w:hint="default" w:eastAsia="宋体"/>
                      <w:color w:val="000000"/>
                      <w:kern w:val="0"/>
                      <w:sz w:val="20"/>
                      <w:lang w:val="en-US" w:eastAsia="zh-CN" w:bidi="ar-SA"/>
                    </w:rPr>
                  </w:pPr>
                  <w:r>
                    <w:rPr>
                      <w:rFonts w:hint="eastAsia" w:eastAsia="宋体"/>
                      <w:color w:val="000000"/>
                      <w:kern w:val="0"/>
                      <w:sz w:val="20"/>
                      <w:lang w:val="en-US" w:eastAsia="zh-CN"/>
                    </w:rPr>
                    <w:t>147.42</w:t>
                  </w:r>
                </w:p>
              </w:tc>
              <w:tc>
                <w:tcPr>
                  <w:tcW w:w="11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BB4730">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138.30</w:t>
                  </w:r>
                </w:p>
              </w:tc>
              <w:tc>
                <w:tcPr>
                  <w:tcW w:w="10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23C01A">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9.12</w:t>
                  </w:r>
                </w:p>
              </w:tc>
              <w:tc>
                <w:tcPr>
                  <w:tcW w:w="199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FB1B60">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24.61</w:t>
                  </w:r>
                </w:p>
              </w:tc>
            </w:tr>
          </w:tbl>
          <w:p w14:paraId="0B9DB41A">
            <w:pPr>
              <w:widowControl/>
              <w:rPr>
                <w:rFonts w:hint="eastAsia" w:hAnsi="楷体" w:eastAsia="楷体"/>
                <w:lang w:val="en-US" w:eastAsia="zh-CN"/>
              </w:rPr>
            </w:pPr>
          </w:p>
          <w:p w14:paraId="223D2D98">
            <w:pPr>
              <w:widowControl/>
              <w:rPr>
                <w:rFonts w:hint="eastAsia" w:hAnsi="楷体" w:eastAsia="楷体"/>
                <w:lang w:val="en-US" w:eastAsia="zh-CN"/>
              </w:rPr>
            </w:pPr>
          </w:p>
          <w:p w14:paraId="62B32B6E">
            <w:pPr>
              <w:widowControl/>
              <w:rPr>
                <w:rFonts w:hint="eastAsia" w:hAnsi="楷体" w:eastAsia="楷体"/>
                <w:lang w:val="en-US" w:eastAsia="zh-CN"/>
              </w:rPr>
            </w:pPr>
          </w:p>
          <w:p w14:paraId="5C0C28CA">
            <w:pPr>
              <w:widowControl/>
              <w:jc w:val="center"/>
              <w:rPr>
                <w:rFonts w:eastAsia="方正小标宋简体"/>
                <w:kern w:val="0"/>
                <w:sz w:val="44"/>
                <w:szCs w:val="44"/>
              </w:rPr>
            </w:pPr>
          </w:p>
        </w:tc>
      </w:tr>
    </w:tbl>
    <w:tbl>
      <w:tblPr>
        <w:tblStyle w:val="9"/>
        <w:tblpPr w:leftFromText="180" w:rightFromText="180" w:vertAnchor="text" w:horzAnchor="page" w:tblpX="1641" w:tblpY="416"/>
        <w:tblOverlap w:val="never"/>
        <w:tblW w:w="0" w:type="auto"/>
        <w:tblInd w:w="0" w:type="dxa"/>
        <w:tblLayout w:type="fixed"/>
        <w:tblCellMar>
          <w:top w:w="0" w:type="dxa"/>
          <w:left w:w="108" w:type="dxa"/>
          <w:bottom w:w="0" w:type="dxa"/>
          <w:right w:w="108" w:type="dxa"/>
        </w:tblCellMar>
      </w:tblPr>
      <w:tblGrid>
        <w:gridCol w:w="3176"/>
        <w:gridCol w:w="2220"/>
        <w:gridCol w:w="1704"/>
        <w:gridCol w:w="1831"/>
      </w:tblGrid>
      <w:tr w14:paraId="562FF02C">
        <w:tblPrEx>
          <w:tblCellMar>
            <w:top w:w="0" w:type="dxa"/>
            <w:left w:w="108" w:type="dxa"/>
            <w:bottom w:w="0" w:type="dxa"/>
            <w:right w:w="108" w:type="dxa"/>
          </w:tblCellMar>
        </w:tblPrEx>
        <w:trPr>
          <w:trHeight w:val="615" w:hRule="atLeast"/>
        </w:trPr>
        <w:tc>
          <w:tcPr>
            <w:tcW w:w="8931" w:type="dxa"/>
            <w:gridSpan w:val="4"/>
            <w:tcBorders>
              <w:top w:val="nil"/>
              <w:left w:val="nil"/>
              <w:bottom w:val="nil"/>
              <w:right w:val="nil"/>
            </w:tcBorders>
            <w:noWrap w:val="0"/>
            <w:vAlign w:val="bottom"/>
          </w:tcPr>
          <w:p w14:paraId="46224130">
            <w:pPr>
              <w:widowControl/>
              <w:jc w:val="center"/>
              <w:rPr>
                <w:rFonts w:eastAsia="方正小标宋简体"/>
                <w:kern w:val="0"/>
                <w:sz w:val="44"/>
                <w:szCs w:val="44"/>
              </w:rPr>
            </w:pPr>
          </w:p>
          <w:p w14:paraId="2DE7FBF3">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支出表</w:t>
            </w:r>
          </w:p>
        </w:tc>
      </w:tr>
      <w:tr w14:paraId="0C2AF148">
        <w:tblPrEx>
          <w:tblCellMar>
            <w:top w:w="0" w:type="dxa"/>
            <w:left w:w="108" w:type="dxa"/>
            <w:bottom w:w="0" w:type="dxa"/>
            <w:right w:w="108" w:type="dxa"/>
          </w:tblCellMar>
        </w:tblPrEx>
        <w:trPr>
          <w:trHeight w:val="90" w:hRule="atLeast"/>
        </w:trPr>
        <w:tc>
          <w:tcPr>
            <w:tcW w:w="3176" w:type="dxa"/>
            <w:tcBorders>
              <w:top w:val="nil"/>
              <w:left w:val="nil"/>
              <w:bottom w:val="single" w:color="auto" w:sz="4" w:space="0"/>
              <w:right w:val="nil"/>
            </w:tcBorders>
            <w:noWrap w:val="0"/>
            <w:vAlign w:val="center"/>
          </w:tcPr>
          <w:p w14:paraId="31AE7D80">
            <w:pPr>
              <w:widowControl/>
              <w:jc w:val="left"/>
              <w:rPr>
                <w:rFonts w:eastAsia="宋体"/>
                <w:kern w:val="0"/>
                <w:sz w:val="20"/>
              </w:rPr>
            </w:pPr>
            <w:r>
              <w:rPr>
                <w:rFonts w:eastAsia="宋体"/>
                <w:kern w:val="0"/>
                <w:sz w:val="20"/>
              </w:rPr>
              <w:t>　</w:t>
            </w:r>
            <w:r>
              <w:rPr>
                <w:rFonts w:hint="eastAsia" w:eastAsia="宋体"/>
                <w:kern w:val="0"/>
                <w:sz w:val="20"/>
                <w:lang w:val="en-US" w:eastAsia="zh-CN"/>
              </w:rPr>
              <w:t>德惠市人民政府教育督导室</w:t>
            </w:r>
          </w:p>
        </w:tc>
        <w:tc>
          <w:tcPr>
            <w:tcW w:w="2220" w:type="dxa"/>
            <w:tcBorders>
              <w:top w:val="nil"/>
              <w:left w:val="nil"/>
              <w:bottom w:val="single" w:color="auto" w:sz="4" w:space="0"/>
              <w:right w:val="nil"/>
            </w:tcBorders>
            <w:noWrap w:val="0"/>
            <w:vAlign w:val="center"/>
          </w:tcPr>
          <w:p w14:paraId="7FCC331A">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center"/>
          </w:tcPr>
          <w:p w14:paraId="3B710507">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057C05A0">
        <w:tblPrEx>
          <w:tblCellMar>
            <w:top w:w="0" w:type="dxa"/>
            <w:left w:w="108" w:type="dxa"/>
            <w:bottom w:w="0" w:type="dxa"/>
            <w:right w:w="108" w:type="dxa"/>
          </w:tblCellMar>
        </w:tblPrEx>
        <w:trPr>
          <w:trHeight w:val="472" w:hRule="atLeast"/>
        </w:trPr>
        <w:tc>
          <w:tcPr>
            <w:tcW w:w="3176" w:type="dxa"/>
            <w:tcBorders>
              <w:top w:val="single" w:color="auto" w:sz="4" w:space="0"/>
              <w:left w:val="single" w:color="auto" w:sz="4" w:space="0"/>
              <w:right w:val="single" w:color="auto" w:sz="4" w:space="0"/>
            </w:tcBorders>
            <w:noWrap w:val="0"/>
            <w:vAlign w:val="center"/>
          </w:tcPr>
          <w:p w14:paraId="370D2443">
            <w:pPr>
              <w:widowControl/>
              <w:jc w:val="center"/>
              <w:rPr>
                <w:rFonts w:hAnsi="华文细黑" w:eastAsia="华文细黑"/>
                <w:kern w:val="0"/>
                <w:sz w:val="20"/>
              </w:rPr>
            </w:pP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14:paraId="0CCA8389">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14:paraId="3CA93D2A">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C20027B">
            <w:pPr>
              <w:widowControl/>
              <w:jc w:val="center"/>
            </w:pPr>
            <w:r>
              <w:rPr>
                <w:rFonts w:eastAsia="华文细黑"/>
                <w:color w:val="000000"/>
                <w:kern w:val="0"/>
                <w:sz w:val="20"/>
              </w:rPr>
              <w:t>公用经费</w:t>
            </w:r>
          </w:p>
        </w:tc>
      </w:tr>
      <w:tr w14:paraId="0AF4837A">
        <w:tblPrEx>
          <w:tblCellMar>
            <w:top w:w="0" w:type="dxa"/>
            <w:left w:w="108" w:type="dxa"/>
            <w:bottom w:w="0" w:type="dxa"/>
            <w:right w:w="108" w:type="dxa"/>
          </w:tblCellMar>
        </w:tblPrEx>
        <w:trPr>
          <w:trHeight w:val="47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54F7DC">
            <w:pPr>
              <w:autoSpaceDN w:val="0"/>
              <w:jc w:val="left"/>
              <w:textAlignment w:val="center"/>
              <w:rPr>
                <w:rFonts w:eastAsia="宋体"/>
                <w:b w:val="0"/>
                <w:bCs w:val="0"/>
                <w:color w:val="000000"/>
                <w:kern w:val="0"/>
                <w:sz w:val="20"/>
                <w:szCs w:val="20"/>
              </w:rPr>
            </w:pPr>
            <w:r>
              <w:rPr>
                <w:rFonts w:eastAsia="宋体"/>
                <w:b w:val="0"/>
                <w:bCs w:val="0"/>
                <w:color w:val="000000"/>
                <w:sz w:val="20"/>
                <w:szCs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B2E41AF">
            <w:pPr>
              <w:widowControl/>
              <w:jc w:val="center"/>
              <w:rPr>
                <w:rFonts w:hint="default" w:eastAsia="宋体"/>
                <w:b w:val="0"/>
                <w:bCs w:val="0"/>
                <w:kern w:val="0"/>
                <w:sz w:val="20"/>
                <w:szCs w:val="20"/>
                <w:lang w:val="en-US" w:eastAsia="zh-CN"/>
              </w:rPr>
            </w:pPr>
            <w:r>
              <w:rPr>
                <w:rFonts w:hint="eastAsia" w:eastAsia="宋体"/>
                <w:b w:val="0"/>
                <w:bCs w:val="0"/>
                <w:kern w:val="0"/>
                <w:sz w:val="20"/>
                <w:szCs w:val="20"/>
                <w:lang w:val="en-US" w:eastAsia="zh-CN"/>
              </w:rPr>
              <w:t>138.28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09E3984">
            <w:pPr>
              <w:widowControl/>
              <w:spacing w:line="240" w:lineRule="auto"/>
              <w:jc w:val="center"/>
              <w:rPr>
                <w:rFonts w:hint="default" w:eastAsia="仿宋_GB2312"/>
                <w:b w:val="0"/>
                <w:bCs w:val="0"/>
                <w:sz w:val="20"/>
                <w:szCs w:val="20"/>
                <w:lang w:val="en-US" w:eastAsia="zh-CN"/>
              </w:rPr>
            </w:pPr>
            <w:r>
              <w:rPr>
                <w:rFonts w:hint="eastAsia"/>
                <w:b w:val="0"/>
                <w:bCs w:val="0"/>
                <w:sz w:val="20"/>
                <w:szCs w:val="20"/>
                <w:lang w:val="en-US" w:eastAsia="zh-CN"/>
              </w:rPr>
              <w:t>138.28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4AAD7A8">
            <w:pPr>
              <w:widowControl/>
              <w:spacing w:line="480" w:lineRule="auto"/>
              <w:jc w:val="center"/>
              <w:rPr>
                <w:rFonts w:hint="default" w:eastAsia="仿宋_GB2312"/>
                <w:b w:val="0"/>
                <w:bCs w:val="0"/>
                <w:sz w:val="20"/>
                <w:szCs w:val="20"/>
                <w:lang w:val="en-US" w:eastAsia="zh-CN"/>
              </w:rPr>
            </w:pPr>
          </w:p>
        </w:tc>
      </w:tr>
      <w:tr w14:paraId="30B48EBA">
        <w:tblPrEx>
          <w:tblCellMar>
            <w:top w:w="0" w:type="dxa"/>
            <w:left w:w="108" w:type="dxa"/>
            <w:bottom w:w="0" w:type="dxa"/>
            <w:right w:w="108" w:type="dxa"/>
          </w:tblCellMar>
        </w:tblPrEx>
        <w:trPr>
          <w:trHeight w:val="47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0255C5">
            <w:pPr>
              <w:autoSpaceDN w:val="0"/>
              <w:ind w:firstLine="400" w:firstLineChars="200"/>
              <w:jc w:val="left"/>
              <w:textAlignment w:val="center"/>
              <w:rPr>
                <w:rFonts w:eastAsia="宋体"/>
                <w:b w:val="0"/>
                <w:bCs w:val="0"/>
                <w:color w:val="000000"/>
                <w:kern w:val="0"/>
                <w:sz w:val="20"/>
                <w:szCs w:val="20"/>
              </w:rPr>
            </w:pPr>
            <w:r>
              <w:rPr>
                <w:rFonts w:eastAsia="宋体"/>
                <w:b w:val="0"/>
                <w:bCs w:val="0"/>
                <w:color w:val="000000"/>
                <w:sz w:val="20"/>
                <w:szCs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F4DB17E">
            <w:pPr>
              <w:widowControl/>
              <w:jc w:val="center"/>
              <w:rPr>
                <w:rFonts w:hint="default" w:eastAsia="宋体"/>
                <w:b w:val="0"/>
                <w:bCs w:val="0"/>
                <w:kern w:val="0"/>
                <w:sz w:val="20"/>
                <w:szCs w:val="20"/>
                <w:lang w:val="en-US" w:eastAsia="zh-CN"/>
              </w:rPr>
            </w:pPr>
            <w:r>
              <w:rPr>
                <w:rFonts w:hint="eastAsia" w:eastAsia="宋体"/>
                <w:b w:val="0"/>
                <w:bCs w:val="0"/>
                <w:kern w:val="0"/>
                <w:sz w:val="20"/>
                <w:szCs w:val="20"/>
                <w:lang w:val="en-US" w:eastAsia="zh-CN"/>
              </w:rPr>
              <w:t>65.86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18530C1">
            <w:pPr>
              <w:widowControl/>
              <w:jc w:val="center"/>
              <w:rPr>
                <w:rFonts w:hint="default" w:eastAsia="仿宋_GB2312"/>
                <w:b w:val="0"/>
                <w:bCs w:val="0"/>
                <w:sz w:val="20"/>
                <w:szCs w:val="20"/>
                <w:lang w:val="en-US" w:eastAsia="zh-CN"/>
              </w:rPr>
            </w:pPr>
            <w:r>
              <w:rPr>
                <w:rFonts w:hint="eastAsia"/>
                <w:b w:val="0"/>
                <w:bCs w:val="0"/>
                <w:sz w:val="20"/>
                <w:szCs w:val="20"/>
                <w:lang w:val="en-US" w:eastAsia="zh-CN"/>
              </w:rPr>
              <w:t>65.86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14BDA31">
            <w:pPr>
              <w:widowControl/>
              <w:jc w:val="center"/>
              <w:rPr>
                <w:b w:val="0"/>
                <w:bCs w:val="0"/>
                <w:sz w:val="20"/>
                <w:szCs w:val="20"/>
              </w:rPr>
            </w:pPr>
          </w:p>
        </w:tc>
      </w:tr>
      <w:tr w14:paraId="445DE2EB">
        <w:tblPrEx>
          <w:tblCellMar>
            <w:top w:w="0" w:type="dxa"/>
            <w:left w:w="108" w:type="dxa"/>
            <w:bottom w:w="0" w:type="dxa"/>
            <w:right w:w="108" w:type="dxa"/>
          </w:tblCellMar>
        </w:tblPrEx>
        <w:trPr>
          <w:trHeight w:val="47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512463">
            <w:pPr>
              <w:autoSpaceDN w:val="0"/>
              <w:ind w:firstLine="400" w:firstLineChars="200"/>
              <w:jc w:val="left"/>
              <w:textAlignment w:val="center"/>
              <w:rPr>
                <w:rFonts w:eastAsia="宋体"/>
                <w:b w:val="0"/>
                <w:bCs w:val="0"/>
                <w:color w:val="000000"/>
                <w:kern w:val="0"/>
                <w:sz w:val="20"/>
                <w:szCs w:val="20"/>
              </w:rPr>
            </w:pPr>
            <w:r>
              <w:rPr>
                <w:rFonts w:eastAsia="宋体"/>
                <w:b w:val="0"/>
                <w:bCs w:val="0"/>
                <w:color w:val="000000"/>
                <w:sz w:val="20"/>
                <w:szCs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56E43F9">
            <w:pPr>
              <w:widowControl/>
              <w:jc w:val="center"/>
              <w:rPr>
                <w:rFonts w:hint="default" w:eastAsia="宋体"/>
                <w:b w:val="0"/>
                <w:bCs w:val="0"/>
                <w:kern w:val="0"/>
                <w:sz w:val="20"/>
                <w:szCs w:val="20"/>
                <w:lang w:val="en-US" w:eastAsia="zh-CN"/>
              </w:rPr>
            </w:pPr>
            <w:r>
              <w:rPr>
                <w:rFonts w:hint="eastAsia" w:eastAsia="宋体"/>
                <w:b w:val="0"/>
                <w:bCs w:val="0"/>
                <w:kern w:val="0"/>
                <w:sz w:val="20"/>
                <w:szCs w:val="20"/>
                <w:lang w:val="en-US" w:eastAsia="zh-CN"/>
              </w:rPr>
              <w:t>0.16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9729F97">
            <w:pPr>
              <w:widowControl/>
              <w:jc w:val="center"/>
              <w:rPr>
                <w:rFonts w:hint="default" w:eastAsia="仿宋_GB2312"/>
                <w:b w:val="0"/>
                <w:bCs w:val="0"/>
                <w:sz w:val="20"/>
                <w:szCs w:val="20"/>
                <w:lang w:val="en-US" w:eastAsia="zh-CN"/>
              </w:rPr>
            </w:pPr>
            <w:r>
              <w:rPr>
                <w:rFonts w:hint="eastAsia"/>
                <w:b w:val="0"/>
                <w:bCs w:val="0"/>
                <w:sz w:val="20"/>
                <w:szCs w:val="20"/>
                <w:lang w:val="en-US" w:eastAsia="zh-CN"/>
              </w:rPr>
              <w:t>0.16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4F4DE49">
            <w:pPr>
              <w:widowControl/>
              <w:jc w:val="center"/>
              <w:rPr>
                <w:b w:val="0"/>
                <w:bCs w:val="0"/>
                <w:sz w:val="20"/>
                <w:szCs w:val="20"/>
              </w:rPr>
            </w:pPr>
          </w:p>
        </w:tc>
      </w:tr>
      <w:tr w14:paraId="15F710B3">
        <w:tblPrEx>
          <w:tblCellMar>
            <w:top w:w="0" w:type="dxa"/>
            <w:left w:w="108" w:type="dxa"/>
            <w:bottom w:w="0" w:type="dxa"/>
            <w:right w:w="108" w:type="dxa"/>
          </w:tblCellMar>
        </w:tblPrEx>
        <w:trPr>
          <w:trHeight w:val="47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CCCFD1">
            <w:pPr>
              <w:autoSpaceDN w:val="0"/>
              <w:ind w:firstLine="400" w:firstLineChars="200"/>
              <w:jc w:val="left"/>
              <w:textAlignment w:val="center"/>
              <w:rPr>
                <w:rFonts w:eastAsia="宋体"/>
                <w:b w:val="0"/>
                <w:bCs w:val="0"/>
                <w:color w:val="000000"/>
                <w:kern w:val="0"/>
                <w:sz w:val="20"/>
                <w:szCs w:val="20"/>
              </w:rPr>
            </w:pPr>
            <w:r>
              <w:rPr>
                <w:rFonts w:eastAsia="宋体"/>
                <w:b w:val="0"/>
                <w:bCs w:val="0"/>
                <w:color w:val="000000"/>
                <w:sz w:val="20"/>
                <w:szCs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DD6FFC7">
            <w:pPr>
              <w:widowControl/>
              <w:jc w:val="center"/>
              <w:rPr>
                <w:rFonts w:hint="default" w:eastAsia="宋体"/>
                <w:b w:val="0"/>
                <w:bCs w:val="0"/>
                <w:kern w:val="0"/>
                <w:sz w:val="20"/>
                <w:szCs w:val="20"/>
                <w:lang w:val="en-US" w:eastAsia="zh-CN"/>
              </w:rPr>
            </w:pPr>
            <w:r>
              <w:rPr>
                <w:rFonts w:hint="eastAsia" w:eastAsia="宋体"/>
                <w:b w:val="0"/>
                <w:bCs w:val="0"/>
                <w:kern w:val="0"/>
                <w:sz w:val="20"/>
                <w:szCs w:val="20"/>
                <w:lang w:val="en-US" w:eastAsia="zh-CN"/>
              </w:rPr>
              <w:t>6.40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3C0DEEE">
            <w:pPr>
              <w:widowControl/>
              <w:jc w:val="center"/>
              <w:rPr>
                <w:rFonts w:hint="default" w:eastAsia="仿宋_GB2312"/>
                <w:b w:val="0"/>
                <w:bCs w:val="0"/>
                <w:sz w:val="20"/>
                <w:szCs w:val="20"/>
                <w:lang w:val="en-US" w:eastAsia="zh-CN"/>
              </w:rPr>
            </w:pPr>
            <w:r>
              <w:rPr>
                <w:rFonts w:hint="eastAsia"/>
                <w:b w:val="0"/>
                <w:bCs w:val="0"/>
                <w:sz w:val="20"/>
                <w:szCs w:val="20"/>
                <w:lang w:val="en-US" w:eastAsia="zh-CN"/>
              </w:rPr>
              <w:t>6.40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7F4F726">
            <w:pPr>
              <w:widowControl/>
              <w:jc w:val="center"/>
              <w:rPr>
                <w:b w:val="0"/>
                <w:bCs w:val="0"/>
                <w:sz w:val="20"/>
                <w:szCs w:val="20"/>
              </w:rPr>
            </w:pPr>
          </w:p>
        </w:tc>
      </w:tr>
      <w:tr w14:paraId="7F18D6CC">
        <w:tblPrEx>
          <w:tblCellMar>
            <w:top w:w="0" w:type="dxa"/>
            <w:left w:w="108" w:type="dxa"/>
            <w:bottom w:w="0" w:type="dxa"/>
            <w:right w:w="108" w:type="dxa"/>
          </w:tblCellMar>
        </w:tblPrEx>
        <w:trPr>
          <w:trHeight w:val="47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2DDECB">
            <w:pPr>
              <w:autoSpaceDN w:val="0"/>
              <w:ind w:firstLine="400" w:firstLineChars="200"/>
              <w:jc w:val="left"/>
              <w:textAlignment w:val="center"/>
              <w:rPr>
                <w:rFonts w:hint="default" w:eastAsia="宋体"/>
                <w:b w:val="0"/>
                <w:bCs w:val="0"/>
                <w:color w:val="000000"/>
                <w:sz w:val="20"/>
                <w:szCs w:val="20"/>
                <w:lang w:val="en-US" w:eastAsia="zh-CN"/>
              </w:rPr>
            </w:pPr>
            <w:r>
              <w:rPr>
                <w:rFonts w:hint="eastAsia" w:eastAsia="宋体"/>
                <w:b w:val="0"/>
                <w:bCs w:val="0"/>
                <w:color w:val="000000"/>
                <w:sz w:val="20"/>
                <w:szCs w:val="20"/>
                <w:lang w:eastAsia="zh-CN"/>
              </w:rPr>
              <w:t>绩效工资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4C67A8D">
            <w:pPr>
              <w:widowControl/>
              <w:jc w:val="center"/>
              <w:rPr>
                <w:rFonts w:hint="default" w:eastAsia="宋体"/>
                <w:b w:val="0"/>
                <w:bCs w:val="0"/>
                <w:kern w:val="0"/>
                <w:sz w:val="20"/>
                <w:szCs w:val="20"/>
                <w:lang w:val="en-US" w:eastAsia="zh-CN"/>
              </w:rPr>
            </w:pPr>
            <w:r>
              <w:rPr>
                <w:rFonts w:hint="eastAsia" w:eastAsia="宋体"/>
                <w:b w:val="0"/>
                <w:bCs w:val="0"/>
                <w:kern w:val="0"/>
                <w:sz w:val="20"/>
                <w:szCs w:val="20"/>
                <w:lang w:val="en-US" w:eastAsia="zh-CN"/>
              </w:rPr>
              <w:t>30.62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05D19D8">
            <w:pPr>
              <w:widowControl/>
              <w:jc w:val="center"/>
              <w:rPr>
                <w:rFonts w:hint="default" w:eastAsia="仿宋_GB2312"/>
                <w:b w:val="0"/>
                <w:bCs w:val="0"/>
                <w:sz w:val="20"/>
                <w:szCs w:val="20"/>
                <w:lang w:val="en-US" w:eastAsia="zh-CN"/>
              </w:rPr>
            </w:pPr>
            <w:r>
              <w:rPr>
                <w:rFonts w:hint="eastAsia"/>
                <w:b w:val="0"/>
                <w:bCs w:val="0"/>
                <w:sz w:val="20"/>
                <w:szCs w:val="20"/>
                <w:lang w:val="en-US" w:eastAsia="zh-CN"/>
              </w:rPr>
              <w:t>30.62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DF5F8FF">
            <w:pPr>
              <w:widowControl/>
              <w:jc w:val="center"/>
              <w:rPr>
                <w:b w:val="0"/>
                <w:bCs w:val="0"/>
                <w:sz w:val="20"/>
                <w:szCs w:val="20"/>
              </w:rPr>
            </w:pPr>
          </w:p>
        </w:tc>
      </w:tr>
      <w:tr w14:paraId="4341E2E1">
        <w:tblPrEx>
          <w:tblCellMar>
            <w:top w:w="0" w:type="dxa"/>
            <w:left w:w="108" w:type="dxa"/>
            <w:bottom w:w="0" w:type="dxa"/>
            <w:right w:w="108" w:type="dxa"/>
          </w:tblCellMar>
        </w:tblPrEx>
        <w:trPr>
          <w:trHeight w:val="47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70DD78">
            <w:pPr>
              <w:autoSpaceDN w:val="0"/>
              <w:ind w:firstLine="400" w:firstLineChars="200"/>
              <w:jc w:val="left"/>
              <w:textAlignment w:val="center"/>
              <w:rPr>
                <w:rFonts w:eastAsia="宋体"/>
                <w:b w:val="0"/>
                <w:bCs w:val="0"/>
                <w:kern w:val="0"/>
                <w:sz w:val="20"/>
                <w:szCs w:val="20"/>
              </w:rPr>
            </w:pPr>
            <w:r>
              <w:rPr>
                <w:rFonts w:eastAsia="宋体"/>
                <w:b w:val="0"/>
                <w:bCs w:val="0"/>
                <w:color w:val="000000"/>
                <w:sz w:val="20"/>
                <w:szCs w:val="20"/>
              </w:rPr>
              <w:t>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662CFDD">
            <w:pPr>
              <w:widowControl/>
              <w:jc w:val="center"/>
              <w:rPr>
                <w:rFonts w:hint="default" w:eastAsia="宋体"/>
                <w:b w:val="0"/>
                <w:bCs w:val="0"/>
                <w:kern w:val="0"/>
                <w:sz w:val="20"/>
                <w:szCs w:val="20"/>
                <w:lang w:val="en-US" w:eastAsia="zh-CN"/>
              </w:rPr>
            </w:pPr>
            <w:r>
              <w:rPr>
                <w:rFonts w:hint="eastAsia" w:eastAsia="宋体"/>
                <w:b w:val="0"/>
                <w:bCs w:val="0"/>
                <w:kern w:val="0"/>
                <w:sz w:val="20"/>
                <w:szCs w:val="20"/>
                <w:lang w:val="en-US" w:eastAsia="zh-CN"/>
              </w:rPr>
              <w:t>16.34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B79FEDB">
            <w:pPr>
              <w:widowControl/>
              <w:jc w:val="center"/>
              <w:rPr>
                <w:rFonts w:hint="default" w:eastAsia="仿宋_GB2312"/>
                <w:b w:val="0"/>
                <w:bCs w:val="0"/>
                <w:sz w:val="20"/>
                <w:szCs w:val="20"/>
                <w:lang w:val="en-US" w:eastAsia="zh-CN"/>
              </w:rPr>
            </w:pPr>
            <w:r>
              <w:rPr>
                <w:rFonts w:hint="eastAsia"/>
                <w:b w:val="0"/>
                <w:bCs w:val="0"/>
                <w:sz w:val="20"/>
                <w:szCs w:val="20"/>
                <w:lang w:val="en-US" w:eastAsia="zh-CN"/>
              </w:rPr>
              <w:t>16.34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E8C22F6">
            <w:pPr>
              <w:widowControl/>
              <w:jc w:val="center"/>
              <w:rPr>
                <w:b w:val="0"/>
                <w:bCs w:val="0"/>
                <w:sz w:val="20"/>
                <w:szCs w:val="20"/>
              </w:rPr>
            </w:pPr>
          </w:p>
        </w:tc>
      </w:tr>
      <w:tr w14:paraId="4B6916DC">
        <w:tblPrEx>
          <w:tblCellMar>
            <w:top w:w="0" w:type="dxa"/>
            <w:left w:w="108" w:type="dxa"/>
            <w:bottom w:w="0" w:type="dxa"/>
            <w:right w:w="108" w:type="dxa"/>
          </w:tblCellMar>
        </w:tblPrEx>
        <w:trPr>
          <w:trHeight w:val="47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CB12A1">
            <w:pPr>
              <w:autoSpaceDN w:val="0"/>
              <w:ind w:firstLine="400" w:firstLineChars="200"/>
              <w:jc w:val="left"/>
              <w:textAlignment w:val="center"/>
              <w:rPr>
                <w:rFonts w:hint="eastAsia" w:eastAsia="宋体"/>
                <w:b w:val="0"/>
                <w:bCs w:val="0"/>
                <w:color w:val="000000"/>
                <w:sz w:val="20"/>
                <w:szCs w:val="20"/>
                <w:lang w:eastAsia="zh-CN"/>
              </w:rPr>
            </w:pPr>
            <w:r>
              <w:rPr>
                <w:rFonts w:hint="eastAsia" w:ascii="宋体" w:hAnsi="宋体" w:eastAsia="宋体" w:cs="宋体"/>
                <w:b w:val="0"/>
                <w:bCs w:val="0"/>
                <w:color w:val="000000"/>
                <w:sz w:val="20"/>
                <w:szCs w:val="20"/>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3AC4E5B">
            <w:pPr>
              <w:widowControl/>
              <w:jc w:val="center"/>
              <w:rPr>
                <w:rFonts w:hint="default" w:eastAsia="宋体"/>
                <w:b w:val="0"/>
                <w:bCs w:val="0"/>
                <w:kern w:val="0"/>
                <w:sz w:val="20"/>
                <w:szCs w:val="20"/>
                <w:lang w:val="en-US" w:eastAsia="zh-CN"/>
              </w:rPr>
            </w:pPr>
            <w:r>
              <w:rPr>
                <w:rFonts w:hint="eastAsia" w:eastAsia="宋体"/>
                <w:b w:val="0"/>
                <w:bCs w:val="0"/>
                <w:kern w:val="0"/>
                <w:sz w:val="20"/>
                <w:szCs w:val="20"/>
                <w:lang w:val="en-US" w:eastAsia="zh-CN"/>
              </w:rPr>
              <w:t>7.56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4901E5E">
            <w:pPr>
              <w:widowControl/>
              <w:jc w:val="center"/>
              <w:rPr>
                <w:rFonts w:hint="default" w:eastAsia="仿宋_GB2312"/>
                <w:b w:val="0"/>
                <w:bCs w:val="0"/>
                <w:sz w:val="20"/>
                <w:szCs w:val="20"/>
                <w:lang w:val="en-US" w:eastAsia="zh-CN"/>
              </w:rPr>
            </w:pPr>
            <w:r>
              <w:rPr>
                <w:rFonts w:hint="eastAsia"/>
                <w:b w:val="0"/>
                <w:bCs w:val="0"/>
                <w:sz w:val="20"/>
                <w:szCs w:val="20"/>
                <w:lang w:val="en-US" w:eastAsia="zh-CN"/>
              </w:rPr>
              <w:t>7.56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4289ACB">
            <w:pPr>
              <w:widowControl/>
              <w:jc w:val="center"/>
              <w:rPr>
                <w:b w:val="0"/>
                <w:bCs w:val="0"/>
                <w:sz w:val="20"/>
                <w:szCs w:val="20"/>
              </w:rPr>
            </w:pPr>
          </w:p>
        </w:tc>
      </w:tr>
      <w:tr w14:paraId="0B2BEF97">
        <w:tblPrEx>
          <w:tblCellMar>
            <w:top w:w="0" w:type="dxa"/>
            <w:left w:w="108" w:type="dxa"/>
            <w:bottom w:w="0" w:type="dxa"/>
            <w:right w:w="108" w:type="dxa"/>
          </w:tblCellMar>
        </w:tblPrEx>
        <w:trPr>
          <w:trHeight w:val="47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EB2147">
            <w:pPr>
              <w:autoSpaceDN w:val="0"/>
              <w:ind w:firstLine="400" w:firstLineChars="200"/>
              <w:jc w:val="left"/>
              <w:textAlignment w:val="center"/>
              <w:rPr>
                <w:rFonts w:eastAsia="宋体"/>
                <w:b w:val="0"/>
                <w:bCs w:val="0"/>
                <w:kern w:val="0"/>
                <w:sz w:val="20"/>
                <w:szCs w:val="20"/>
              </w:rPr>
            </w:pPr>
            <w:r>
              <w:rPr>
                <w:rFonts w:hint="eastAsia" w:ascii="宋体" w:hAnsi="宋体" w:eastAsia="宋体" w:cs="宋体"/>
                <w:b w:val="0"/>
                <w:bCs w:val="0"/>
                <w:color w:val="000000"/>
                <w:sz w:val="20"/>
                <w:szCs w:val="20"/>
              </w:rPr>
              <w:t>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9ABDFCD">
            <w:pPr>
              <w:widowControl/>
              <w:jc w:val="center"/>
              <w:rPr>
                <w:rFonts w:hint="default" w:eastAsia="宋体"/>
                <w:b w:val="0"/>
                <w:bCs w:val="0"/>
                <w:kern w:val="0"/>
                <w:sz w:val="20"/>
                <w:szCs w:val="20"/>
                <w:lang w:val="en-US" w:eastAsia="zh-CN"/>
              </w:rPr>
            </w:pPr>
            <w:r>
              <w:rPr>
                <w:rFonts w:hint="eastAsia" w:eastAsia="宋体"/>
                <w:b w:val="0"/>
                <w:bCs w:val="0"/>
                <w:kern w:val="0"/>
                <w:sz w:val="20"/>
                <w:szCs w:val="20"/>
                <w:lang w:val="en-US" w:eastAsia="zh-CN"/>
              </w:rPr>
              <w:t>1.12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1E9BA10">
            <w:pPr>
              <w:widowControl/>
              <w:jc w:val="center"/>
              <w:rPr>
                <w:rFonts w:hint="default" w:eastAsia="仿宋_GB2312"/>
                <w:b w:val="0"/>
                <w:bCs w:val="0"/>
                <w:sz w:val="20"/>
                <w:szCs w:val="20"/>
                <w:lang w:val="en-US" w:eastAsia="zh-CN"/>
              </w:rPr>
            </w:pPr>
            <w:r>
              <w:rPr>
                <w:rFonts w:hint="eastAsia"/>
                <w:b w:val="0"/>
                <w:bCs w:val="0"/>
                <w:sz w:val="20"/>
                <w:szCs w:val="20"/>
                <w:lang w:val="en-US" w:eastAsia="zh-CN"/>
              </w:rPr>
              <w:t>1.12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9B19CEF">
            <w:pPr>
              <w:widowControl/>
              <w:jc w:val="center"/>
              <w:rPr>
                <w:b w:val="0"/>
                <w:bCs w:val="0"/>
                <w:sz w:val="20"/>
                <w:szCs w:val="20"/>
              </w:rPr>
            </w:pPr>
          </w:p>
        </w:tc>
      </w:tr>
      <w:tr w14:paraId="79F83981">
        <w:tblPrEx>
          <w:tblCellMar>
            <w:top w:w="0" w:type="dxa"/>
            <w:left w:w="108" w:type="dxa"/>
            <w:bottom w:w="0" w:type="dxa"/>
            <w:right w:w="108" w:type="dxa"/>
          </w:tblCellMar>
        </w:tblPrEx>
        <w:trPr>
          <w:trHeight w:val="47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7426C6">
            <w:pPr>
              <w:autoSpaceDN w:val="0"/>
              <w:ind w:firstLine="400" w:firstLineChars="200"/>
              <w:jc w:val="left"/>
              <w:textAlignment w:val="center"/>
              <w:rPr>
                <w:rFonts w:eastAsia="宋体"/>
                <w:b w:val="0"/>
                <w:bCs w:val="0"/>
                <w:color w:val="000000"/>
                <w:sz w:val="20"/>
                <w:szCs w:val="20"/>
              </w:rPr>
            </w:pPr>
            <w:r>
              <w:rPr>
                <w:rFonts w:hint="eastAsia" w:eastAsia="宋体"/>
                <w:b w:val="0"/>
                <w:bCs w:val="0"/>
                <w:color w:val="000000"/>
                <w:sz w:val="20"/>
                <w:szCs w:val="20"/>
                <w:lang w:val="en-US" w:eastAsia="zh-CN"/>
              </w:rPr>
              <w:t>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C805D49">
            <w:pPr>
              <w:widowControl/>
              <w:jc w:val="center"/>
              <w:rPr>
                <w:rFonts w:hint="default" w:eastAsia="宋体"/>
                <w:b w:val="0"/>
                <w:bCs w:val="0"/>
                <w:kern w:val="0"/>
                <w:sz w:val="20"/>
                <w:szCs w:val="20"/>
                <w:lang w:val="en-US" w:eastAsia="zh-CN"/>
              </w:rPr>
            </w:pPr>
            <w:r>
              <w:rPr>
                <w:rFonts w:hint="eastAsia" w:eastAsia="宋体"/>
                <w:b w:val="0"/>
                <w:bCs w:val="0"/>
                <w:kern w:val="0"/>
                <w:sz w:val="20"/>
                <w:szCs w:val="20"/>
                <w:lang w:val="en-US" w:eastAsia="zh-CN"/>
              </w:rPr>
              <w:t>10.21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AFF3526">
            <w:pPr>
              <w:widowControl/>
              <w:jc w:val="center"/>
              <w:rPr>
                <w:rFonts w:hint="default" w:eastAsia="仿宋_GB2312"/>
                <w:b w:val="0"/>
                <w:bCs w:val="0"/>
                <w:sz w:val="20"/>
                <w:szCs w:val="20"/>
                <w:lang w:val="en-US" w:eastAsia="zh-CN"/>
              </w:rPr>
            </w:pPr>
            <w:r>
              <w:rPr>
                <w:rFonts w:hint="eastAsia"/>
                <w:b w:val="0"/>
                <w:bCs w:val="0"/>
                <w:sz w:val="20"/>
                <w:szCs w:val="20"/>
                <w:lang w:val="en-US" w:eastAsia="zh-CN"/>
              </w:rPr>
              <w:t>10.21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DA7DE99">
            <w:pPr>
              <w:widowControl/>
              <w:jc w:val="center"/>
              <w:rPr>
                <w:b w:val="0"/>
                <w:bCs w:val="0"/>
                <w:sz w:val="20"/>
                <w:szCs w:val="20"/>
              </w:rPr>
            </w:pPr>
          </w:p>
        </w:tc>
      </w:tr>
      <w:tr w14:paraId="71311482">
        <w:tblPrEx>
          <w:tblCellMar>
            <w:top w:w="0" w:type="dxa"/>
            <w:left w:w="108" w:type="dxa"/>
            <w:bottom w:w="0" w:type="dxa"/>
            <w:right w:w="108" w:type="dxa"/>
          </w:tblCellMar>
        </w:tblPrEx>
        <w:trPr>
          <w:trHeight w:val="47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C86670">
            <w:pPr>
              <w:autoSpaceDN w:val="0"/>
              <w:jc w:val="left"/>
              <w:textAlignment w:val="center"/>
              <w:rPr>
                <w:rFonts w:eastAsia="宋体"/>
                <w:b w:val="0"/>
                <w:bCs w:val="0"/>
                <w:kern w:val="0"/>
                <w:sz w:val="20"/>
                <w:szCs w:val="20"/>
              </w:rPr>
            </w:pPr>
            <w:r>
              <w:rPr>
                <w:rFonts w:eastAsia="宋体"/>
                <w:b w:val="0"/>
                <w:bCs w:val="0"/>
                <w:color w:val="000000"/>
                <w:sz w:val="20"/>
                <w:szCs w:val="20"/>
              </w:rPr>
              <w:t>二、商品和服务支出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FE49A62">
            <w:pPr>
              <w:widowControl/>
              <w:jc w:val="center"/>
              <w:rPr>
                <w:rFonts w:hint="default" w:eastAsia="仿宋_GB2312"/>
                <w:b w:val="0"/>
                <w:bCs w:val="0"/>
                <w:kern w:val="2"/>
                <w:sz w:val="20"/>
                <w:szCs w:val="20"/>
                <w:lang w:val="en-US" w:eastAsia="zh-CN" w:bidi="ar-SA"/>
              </w:rPr>
            </w:pPr>
            <w:r>
              <w:rPr>
                <w:rFonts w:hint="eastAsia"/>
                <w:b w:val="0"/>
                <w:bCs w:val="0"/>
                <w:sz w:val="20"/>
                <w:szCs w:val="20"/>
                <w:lang w:val="en-US" w:eastAsia="zh-CN"/>
              </w:rPr>
              <w:t>9.12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B373054">
            <w:pPr>
              <w:widowControl/>
              <w:jc w:val="center"/>
              <w:rPr>
                <w:b w:val="0"/>
                <w:bCs w:val="0"/>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6827A83">
            <w:pPr>
              <w:widowControl/>
              <w:jc w:val="center"/>
              <w:rPr>
                <w:rFonts w:hint="default" w:eastAsia="仿宋_GB2312"/>
                <w:b w:val="0"/>
                <w:bCs w:val="0"/>
                <w:sz w:val="20"/>
                <w:szCs w:val="20"/>
                <w:lang w:val="en-US" w:eastAsia="zh-CN"/>
              </w:rPr>
            </w:pPr>
            <w:r>
              <w:rPr>
                <w:rFonts w:hint="eastAsia"/>
                <w:b w:val="0"/>
                <w:bCs w:val="0"/>
                <w:sz w:val="20"/>
                <w:szCs w:val="20"/>
                <w:lang w:val="en-US" w:eastAsia="zh-CN"/>
              </w:rPr>
              <w:t>9.12</w:t>
            </w:r>
          </w:p>
        </w:tc>
      </w:tr>
      <w:tr w14:paraId="39DCAE02">
        <w:tblPrEx>
          <w:tblCellMar>
            <w:top w:w="0" w:type="dxa"/>
            <w:left w:w="108" w:type="dxa"/>
            <w:bottom w:w="0" w:type="dxa"/>
            <w:right w:w="108" w:type="dxa"/>
          </w:tblCellMar>
        </w:tblPrEx>
        <w:trPr>
          <w:trHeight w:val="47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8E9712">
            <w:pPr>
              <w:autoSpaceDN w:val="0"/>
              <w:ind w:firstLine="400" w:firstLineChars="200"/>
              <w:jc w:val="both"/>
              <w:textAlignment w:val="center"/>
              <w:rPr>
                <w:rFonts w:eastAsia="宋体"/>
                <w:b w:val="0"/>
                <w:bCs w:val="0"/>
                <w:kern w:val="0"/>
                <w:sz w:val="20"/>
                <w:szCs w:val="20"/>
              </w:rPr>
            </w:pPr>
            <w:r>
              <w:rPr>
                <w:rFonts w:eastAsia="宋体"/>
                <w:b w:val="0"/>
                <w:bCs w:val="0"/>
                <w:color w:val="000000"/>
                <w:sz w:val="20"/>
                <w:szCs w:val="20"/>
              </w:rPr>
              <w:t>办公费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B34966D">
            <w:pPr>
              <w:widowControl/>
              <w:jc w:val="center"/>
              <w:rPr>
                <w:rFonts w:hint="default" w:eastAsia="仿宋_GB2312"/>
                <w:b w:val="0"/>
                <w:bCs w:val="0"/>
                <w:kern w:val="2"/>
                <w:sz w:val="20"/>
                <w:szCs w:val="20"/>
                <w:lang w:val="en-US" w:eastAsia="zh-CN" w:bidi="ar-SA"/>
              </w:rPr>
            </w:pPr>
            <w:r>
              <w:rPr>
                <w:rFonts w:hint="eastAsia"/>
                <w:b w:val="0"/>
                <w:bCs w:val="0"/>
                <w:sz w:val="20"/>
                <w:szCs w:val="20"/>
                <w:lang w:val="en-US" w:eastAsia="zh-CN"/>
              </w:rPr>
              <w:t>2.00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50396B5">
            <w:pPr>
              <w:widowControl/>
              <w:jc w:val="center"/>
              <w:rPr>
                <w:b w:val="0"/>
                <w:bCs w:val="0"/>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421C6AC">
            <w:pPr>
              <w:widowControl/>
              <w:jc w:val="center"/>
              <w:rPr>
                <w:rFonts w:hint="default" w:eastAsia="仿宋_GB2312"/>
                <w:b w:val="0"/>
                <w:bCs w:val="0"/>
                <w:sz w:val="20"/>
                <w:szCs w:val="20"/>
                <w:lang w:val="en-US" w:eastAsia="zh-CN"/>
              </w:rPr>
            </w:pPr>
            <w:r>
              <w:rPr>
                <w:rFonts w:hint="eastAsia"/>
                <w:b w:val="0"/>
                <w:bCs w:val="0"/>
                <w:sz w:val="20"/>
                <w:szCs w:val="20"/>
                <w:lang w:val="en-US" w:eastAsia="zh-CN"/>
              </w:rPr>
              <w:t>2.00</w:t>
            </w:r>
          </w:p>
        </w:tc>
      </w:tr>
      <w:tr w14:paraId="5F509E1F">
        <w:tblPrEx>
          <w:tblCellMar>
            <w:top w:w="0" w:type="dxa"/>
            <w:left w:w="108" w:type="dxa"/>
            <w:bottom w:w="0" w:type="dxa"/>
            <w:right w:w="108" w:type="dxa"/>
          </w:tblCellMar>
        </w:tblPrEx>
        <w:trPr>
          <w:trHeight w:val="472" w:hRule="atLeast"/>
        </w:trPr>
        <w:tc>
          <w:tcPr>
            <w:tcW w:w="3176" w:type="dxa"/>
            <w:tcBorders>
              <w:top w:val="single" w:color="auto" w:sz="4" w:space="0"/>
              <w:left w:val="single" w:color="auto" w:sz="4" w:space="0"/>
              <w:bottom w:val="single" w:color="auto" w:sz="4" w:space="0"/>
              <w:right w:val="single" w:color="auto" w:sz="4" w:space="0"/>
            </w:tcBorders>
            <w:noWrap w:val="0"/>
            <w:vAlign w:val="center"/>
          </w:tcPr>
          <w:p w14:paraId="6D9B5B7A">
            <w:pPr>
              <w:autoSpaceDN w:val="0"/>
              <w:ind w:firstLine="400" w:firstLineChars="200"/>
              <w:jc w:val="both"/>
              <w:textAlignment w:val="center"/>
              <w:rPr>
                <w:rFonts w:hint="eastAsia" w:eastAsia="宋体"/>
                <w:b w:val="0"/>
                <w:bCs w:val="0"/>
                <w:color w:val="000000"/>
                <w:kern w:val="0"/>
                <w:sz w:val="20"/>
                <w:szCs w:val="20"/>
                <w:lang w:eastAsia="zh-CN"/>
              </w:rPr>
            </w:pPr>
            <w:r>
              <w:rPr>
                <w:rFonts w:hint="eastAsia" w:eastAsia="宋体"/>
                <w:b w:val="0"/>
                <w:bCs w:val="0"/>
                <w:color w:val="000000"/>
                <w:kern w:val="0"/>
                <w:sz w:val="20"/>
                <w:szCs w:val="20"/>
                <w:lang w:eastAsia="zh-CN"/>
              </w:rPr>
              <w:t>印刷费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E268866">
            <w:pPr>
              <w:widowControl/>
              <w:jc w:val="center"/>
              <w:rPr>
                <w:rFonts w:hint="default" w:eastAsia="仿宋_GB2312"/>
                <w:b w:val="0"/>
                <w:bCs w:val="0"/>
                <w:kern w:val="2"/>
                <w:sz w:val="20"/>
                <w:szCs w:val="20"/>
                <w:lang w:val="en-US" w:eastAsia="zh-CN" w:bidi="ar-SA"/>
              </w:rPr>
            </w:pPr>
            <w:r>
              <w:rPr>
                <w:rFonts w:hint="eastAsia"/>
                <w:b w:val="0"/>
                <w:bCs w:val="0"/>
                <w:sz w:val="20"/>
                <w:szCs w:val="20"/>
                <w:lang w:val="en-US" w:eastAsia="zh-CN"/>
              </w:rPr>
              <w:t>2.00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959AB8D">
            <w:pPr>
              <w:widowControl/>
              <w:jc w:val="center"/>
              <w:rPr>
                <w:b w:val="0"/>
                <w:bCs w:val="0"/>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5C050CA">
            <w:pPr>
              <w:widowControl/>
              <w:jc w:val="center"/>
              <w:rPr>
                <w:rFonts w:hint="default" w:eastAsia="仿宋_GB2312"/>
                <w:b w:val="0"/>
                <w:bCs w:val="0"/>
                <w:sz w:val="20"/>
                <w:szCs w:val="20"/>
                <w:lang w:val="en-US" w:eastAsia="zh-CN"/>
              </w:rPr>
            </w:pPr>
            <w:r>
              <w:rPr>
                <w:rFonts w:hint="eastAsia"/>
                <w:b w:val="0"/>
                <w:bCs w:val="0"/>
                <w:sz w:val="20"/>
                <w:szCs w:val="20"/>
                <w:lang w:val="en-US" w:eastAsia="zh-CN"/>
              </w:rPr>
              <w:t>2.00</w:t>
            </w:r>
          </w:p>
        </w:tc>
      </w:tr>
      <w:tr w14:paraId="7D4BA398">
        <w:tblPrEx>
          <w:tblCellMar>
            <w:top w:w="0" w:type="dxa"/>
            <w:left w:w="108" w:type="dxa"/>
            <w:bottom w:w="0" w:type="dxa"/>
            <w:right w:w="108" w:type="dxa"/>
          </w:tblCellMar>
        </w:tblPrEx>
        <w:trPr>
          <w:trHeight w:val="472" w:hRule="atLeast"/>
        </w:trPr>
        <w:tc>
          <w:tcPr>
            <w:tcW w:w="3176" w:type="dxa"/>
            <w:tcBorders>
              <w:top w:val="single" w:color="auto" w:sz="4" w:space="0"/>
              <w:left w:val="single" w:color="auto" w:sz="4" w:space="0"/>
              <w:bottom w:val="single" w:color="auto" w:sz="4" w:space="0"/>
              <w:right w:val="single" w:color="auto" w:sz="4" w:space="0"/>
            </w:tcBorders>
            <w:noWrap w:val="0"/>
            <w:vAlign w:val="center"/>
          </w:tcPr>
          <w:p w14:paraId="4D37A552">
            <w:pPr>
              <w:autoSpaceDN w:val="0"/>
              <w:ind w:firstLine="400" w:firstLineChars="200"/>
              <w:jc w:val="both"/>
              <w:textAlignment w:val="center"/>
              <w:rPr>
                <w:rFonts w:hint="eastAsia" w:eastAsia="宋体"/>
                <w:b w:val="0"/>
                <w:bCs w:val="0"/>
                <w:color w:val="000000"/>
                <w:kern w:val="0"/>
                <w:sz w:val="20"/>
                <w:szCs w:val="20"/>
                <w:lang w:eastAsia="zh-CN"/>
              </w:rPr>
            </w:pPr>
            <w:r>
              <w:rPr>
                <w:rFonts w:hint="eastAsia" w:eastAsia="宋体"/>
                <w:b w:val="0"/>
                <w:bCs w:val="0"/>
                <w:color w:val="000000"/>
                <w:kern w:val="0"/>
                <w:sz w:val="20"/>
                <w:szCs w:val="20"/>
                <w:lang w:eastAsia="zh-CN"/>
              </w:rPr>
              <w:t>水费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2C95160">
            <w:pPr>
              <w:widowControl/>
              <w:jc w:val="center"/>
              <w:rPr>
                <w:rFonts w:hint="default" w:eastAsia="仿宋_GB2312"/>
                <w:b w:val="0"/>
                <w:bCs w:val="0"/>
                <w:kern w:val="2"/>
                <w:sz w:val="20"/>
                <w:szCs w:val="20"/>
                <w:lang w:val="en-US" w:eastAsia="zh-CN" w:bidi="ar-SA"/>
              </w:rPr>
            </w:pPr>
            <w:r>
              <w:rPr>
                <w:rFonts w:hint="eastAsia"/>
                <w:b w:val="0"/>
                <w:bCs w:val="0"/>
                <w:sz w:val="20"/>
                <w:szCs w:val="20"/>
                <w:lang w:val="en-US" w:eastAsia="zh-CN"/>
              </w:rPr>
              <w:t>0.24</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AD9F68B">
            <w:pPr>
              <w:widowControl/>
              <w:jc w:val="center"/>
              <w:rPr>
                <w:b w:val="0"/>
                <w:bCs w:val="0"/>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A55F02E">
            <w:pPr>
              <w:widowControl/>
              <w:jc w:val="center"/>
              <w:rPr>
                <w:rFonts w:hint="default" w:eastAsia="仿宋_GB2312"/>
                <w:b w:val="0"/>
                <w:bCs w:val="0"/>
                <w:sz w:val="20"/>
                <w:szCs w:val="20"/>
                <w:lang w:val="en-US" w:eastAsia="zh-CN"/>
              </w:rPr>
            </w:pPr>
            <w:r>
              <w:rPr>
                <w:rFonts w:hint="eastAsia"/>
                <w:b w:val="0"/>
                <w:bCs w:val="0"/>
                <w:sz w:val="20"/>
                <w:szCs w:val="20"/>
                <w:lang w:val="en-US" w:eastAsia="zh-CN"/>
              </w:rPr>
              <w:t>0.24</w:t>
            </w:r>
          </w:p>
        </w:tc>
      </w:tr>
      <w:tr w14:paraId="3353EB80">
        <w:tblPrEx>
          <w:tblCellMar>
            <w:top w:w="0" w:type="dxa"/>
            <w:left w:w="108" w:type="dxa"/>
            <w:bottom w:w="0" w:type="dxa"/>
            <w:right w:w="108" w:type="dxa"/>
          </w:tblCellMar>
        </w:tblPrEx>
        <w:trPr>
          <w:trHeight w:val="472" w:hRule="atLeast"/>
        </w:trPr>
        <w:tc>
          <w:tcPr>
            <w:tcW w:w="3176" w:type="dxa"/>
            <w:tcBorders>
              <w:top w:val="single" w:color="auto" w:sz="4" w:space="0"/>
              <w:left w:val="single" w:color="auto" w:sz="4" w:space="0"/>
              <w:bottom w:val="single" w:color="auto" w:sz="4" w:space="0"/>
              <w:right w:val="single" w:color="auto" w:sz="4" w:space="0"/>
            </w:tcBorders>
            <w:noWrap w:val="0"/>
            <w:vAlign w:val="center"/>
          </w:tcPr>
          <w:p w14:paraId="0BA2EF60">
            <w:pPr>
              <w:autoSpaceDN w:val="0"/>
              <w:ind w:firstLine="400" w:firstLineChars="200"/>
              <w:jc w:val="both"/>
              <w:textAlignment w:val="center"/>
              <w:rPr>
                <w:rFonts w:hint="eastAsia" w:eastAsia="宋体"/>
                <w:b w:val="0"/>
                <w:bCs w:val="0"/>
                <w:color w:val="000000"/>
                <w:kern w:val="0"/>
                <w:sz w:val="20"/>
                <w:szCs w:val="20"/>
                <w:lang w:eastAsia="zh-CN"/>
              </w:rPr>
            </w:pPr>
            <w:r>
              <w:rPr>
                <w:rFonts w:hint="eastAsia" w:eastAsia="宋体"/>
                <w:b w:val="0"/>
                <w:bCs w:val="0"/>
                <w:color w:val="000000"/>
                <w:kern w:val="0"/>
                <w:sz w:val="20"/>
                <w:szCs w:val="20"/>
                <w:lang w:eastAsia="zh-CN"/>
              </w:rPr>
              <w:t>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C85DA97">
            <w:pPr>
              <w:widowControl/>
              <w:jc w:val="center"/>
              <w:rPr>
                <w:rFonts w:hint="default" w:eastAsia="仿宋_GB2312"/>
                <w:b w:val="0"/>
                <w:bCs w:val="0"/>
                <w:kern w:val="2"/>
                <w:sz w:val="20"/>
                <w:szCs w:val="20"/>
                <w:lang w:val="en-US" w:eastAsia="zh-CN" w:bidi="ar-SA"/>
              </w:rPr>
            </w:pPr>
            <w:r>
              <w:rPr>
                <w:rFonts w:hint="eastAsia"/>
                <w:b w:val="0"/>
                <w:bCs w:val="0"/>
                <w:sz w:val="20"/>
                <w:szCs w:val="20"/>
                <w:lang w:val="en-US" w:eastAsia="zh-CN"/>
              </w:rPr>
              <w:t>1.80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B8DF635">
            <w:pPr>
              <w:widowControl/>
              <w:jc w:val="center"/>
              <w:rPr>
                <w:b w:val="0"/>
                <w:bCs w:val="0"/>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2D12412">
            <w:pPr>
              <w:widowControl/>
              <w:jc w:val="center"/>
              <w:rPr>
                <w:rFonts w:hint="default" w:eastAsia="仿宋_GB2312"/>
                <w:b w:val="0"/>
                <w:bCs w:val="0"/>
                <w:sz w:val="20"/>
                <w:szCs w:val="20"/>
                <w:lang w:val="en-US" w:eastAsia="zh-CN"/>
              </w:rPr>
            </w:pPr>
            <w:r>
              <w:rPr>
                <w:rFonts w:hint="eastAsia"/>
                <w:b w:val="0"/>
                <w:bCs w:val="0"/>
                <w:sz w:val="20"/>
                <w:szCs w:val="20"/>
                <w:lang w:val="en-US" w:eastAsia="zh-CN"/>
              </w:rPr>
              <w:t>1.80</w:t>
            </w:r>
          </w:p>
        </w:tc>
      </w:tr>
      <w:tr w14:paraId="2A88DC95">
        <w:tblPrEx>
          <w:tblCellMar>
            <w:top w:w="0" w:type="dxa"/>
            <w:left w:w="108" w:type="dxa"/>
            <w:bottom w:w="0" w:type="dxa"/>
            <w:right w:w="108" w:type="dxa"/>
          </w:tblCellMar>
        </w:tblPrEx>
        <w:trPr>
          <w:trHeight w:val="472" w:hRule="atLeast"/>
        </w:trPr>
        <w:tc>
          <w:tcPr>
            <w:tcW w:w="3176" w:type="dxa"/>
            <w:tcBorders>
              <w:top w:val="single" w:color="auto" w:sz="4" w:space="0"/>
              <w:left w:val="single" w:color="auto" w:sz="4" w:space="0"/>
              <w:bottom w:val="single" w:color="auto" w:sz="4" w:space="0"/>
              <w:right w:val="single" w:color="auto" w:sz="4" w:space="0"/>
            </w:tcBorders>
            <w:noWrap w:val="0"/>
            <w:vAlign w:val="center"/>
          </w:tcPr>
          <w:p w14:paraId="59F0BB88">
            <w:pPr>
              <w:autoSpaceDN w:val="0"/>
              <w:ind w:firstLine="400" w:firstLineChars="200"/>
              <w:jc w:val="both"/>
              <w:textAlignment w:val="center"/>
              <w:rPr>
                <w:rFonts w:hint="eastAsia" w:eastAsia="宋体"/>
                <w:b w:val="0"/>
                <w:bCs w:val="0"/>
                <w:color w:val="000000"/>
                <w:kern w:val="0"/>
                <w:sz w:val="20"/>
                <w:szCs w:val="20"/>
                <w:lang w:eastAsia="zh-CN"/>
              </w:rPr>
            </w:pPr>
            <w:r>
              <w:rPr>
                <w:rFonts w:hint="eastAsia" w:eastAsia="宋体"/>
                <w:b w:val="0"/>
                <w:bCs w:val="0"/>
                <w:color w:val="000000"/>
                <w:kern w:val="0"/>
                <w:sz w:val="20"/>
                <w:szCs w:val="20"/>
                <w:lang w:eastAsia="zh-CN"/>
              </w:rPr>
              <w:t>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809659B">
            <w:pPr>
              <w:widowControl/>
              <w:jc w:val="center"/>
              <w:rPr>
                <w:rFonts w:hint="default" w:eastAsia="仿宋_GB2312"/>
                <w:b w:val="0"/>
                <w:bCs w:val="0"/>
                <w:kern w:val="2"/>
                <w:sz w:val="20"/>
                <w:szCs w:val="20"/>
                <w:lang w:val="en-US" w:eastAsia="zh-CN" w:bidi="ar-SA"/>
              </w:rPr>
            </w:pPr>
            <w:r>
              <w:rPr>
                <w:rFonts w:hint="eastAsia"/>
                <w:b w:val="0"/>
                <w:bCs w:val="0"/>
                <w:sz w:val="20"/>
                <w:szCs w:val="20"/>
                <w:lang w:val="en-US" w:eastAsia="zh-CN"/>
              </w:rPr>
              <w:t>3.08</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ED6AF72">
            <w:pPr>
              <w:widowControl/>
              <w:jc w:val="center"/>
              <w:rPr>
                <w:b w:val="0"/>
                <w:bCs w:val="0"/>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DE0A83F">
            <w:pPr>
              <w:widowControl/>
              <w:jc w:val="center"/>
              <w:rPr>
                <w:rFonts w:hint="default"/>
                <w:b w:val="0"/>
                <w:bCs w:val="0"/>
                <w:sz w:val="20"/>
                <w:szCs w:val="20"/>
                <w:lang w:val="en-US" w:eastAsia="zh-CN"/>
              </w:rPr>
            </w:pPr>
            <w:r>
              <w:rPr>
                <w:rFonts w:hint="eastAsia"/>
                <w:b w:val="0"/>
                <w:bCs w:val="0"/>
                <w:sz w:val="20"/>
                <w:szCs w:val="20"/>
                <w:lang w:val="en-US" w:eastAsia="zh-CN"/>
              </w:rPr>
              <w:t>3.08</w:t>
            </w:r>
          </w:p>
        </w:tc>
      </w:tr>
      <w:tr w14:paraId="4602A8EA">
        <w:tblPrEx>
          <w:tblCellMar>
            <w:top w:w="0" w:type="dxa"/>
            <w:left w:w="108" w:type="dxa"/>
            <w:bottom w:w="0" w:type="dxa"/>
            <w:right w:w="108" w:type="dxa"/>
          </w:tblCellMar>
        </w:tblPrEx>
        <w:trPr>
          <w:trHeight w:val="472" w:hRule="atLeast"/>
        </w:trPr>
        <w:tc>
          <w:tcPr>
            <w:tcW w:w="3176" w:type="dxa"/>
            <w:tcBorders>
              <w:top w:val="single" w:color="auto" w:sz="4" w:space="0"/>
              <w:left w:val="single" w:color="auto" w:sz="4" w:space="0"/>
              <w:bottom w:val="single" w:color="auto" w:sz="4" w:space="0"/>
              <w:right w:val="single" w:color="auto" w:sz="4" w:space="0"/>
            </w:tcBorders>
            <w:noWrap w:val="0"/>
            <w:vAlign w:val="center"/>
          </w:tcPr>
          <w:p w14:paraId="541F3DB0">
            <w:pPr>
              <w:autoSpaceDN w:val="0"/>
              <w:jc w:val="both"/>
              <w:textAlignment w:val="center"/>
              <w:rPr>
                <w:rFonts w:hint="eastAsia" w:eastAsia="宋体"/>
                <w:b w:val="0"/>
                <w:bCs w:val="0"/>
                <w:color w:val="000000"/>
                <w:kern w:val="0"/>
                <w:sz w:val="20"/>
                <w:szCs w:val="20"/>
                <w:lang w:eastAsia="zh-CN"/>
              </w:rPr>
            </w:pPr>
            <w:r>
              <w:rPr>
                <w:rFonts w:hint="eastAsia" w:eastAsia="宋体"/>
                <w:b w:val="0"/>
                <w:bCs w:val="0"/>
                <w:color w:val="000000"/>
                <w:kern w:val="0"/>
                <w:sz w:val="20"/>
                <w:szCs w:val="20"/>
                <w:lang w:eastAsia="zh-CN"/>
              </w:rPr>
              <w:t>三、对个人和家庭的补助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715BEFE">
            <w:pPr>
              <w:widowControl/>
              <w:jc w:val="center"/>
              <w:rPr>
                <w:rFonts w:hint="default" w:eastAsia="宋体"/>
                <w:b w:val="0"/>
                <w:bCs w:val="0"/>
                <w:kern w:val="0"/>
                <w:sz w:val="20"/>
                <w:szCs w:val="20"/>
                <w:lang w:val="en-US" w:eastAsia="zh-CN"/>
              </w:rPr>
            </w:pPr>
            <w:r>
              <w:rPr>
                <w:rFonts w:hint="eastAsia" w:eastAsia="宋体"/>
                <w:b w:val="0"/>
                <w:bCs w:val="0"/>
                <w:kern w:val="0"/>
                <w:sz w:val="20"/>
                <w:szCs w:val="20"/>
                <w:lang w:val="en-US" w:eastAsia="zh-CN"/>
              </w:rPr>
              <w:t>0.02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078036C">
            <w:pPr>
              <w:widowControl/>
              <w:jc w:val="center"/>
              <w:rPr>
                <w:rFonts w:hint="default" w:eastAsia="仿宋_GB2312"/>
                <w:b w:val="0"/>
                <w:bCs w:val="0"/>
                <w:sz w:val="20"/>
                <w:szCs w:val="20"/>
                <w:lang w:val="en-US" w:eastAsia="zh-CN"/>
              </w:rPr>
            </w:pPr>
            <w:r>
              <w:rPr>
                <w:rFonts w:hint="eastAsia"/>
                <w:b w:val="0"/>
                <w:bCs w:val="0"/>
                <w:sz w:val="20"/>
                <w:szCs w:val="20"/>
                <w:lang w:val="en-US" w:eastAsia="zh-CN"/>
              </w:rPr>
              <w:t>0.02</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A86B0D0">
            <w:pPr>
              <w:widowControl/>
              <w:jc w:val="center"/>
              <w:rPr>
                <w:rFonts w:hint="eastAsia"/>
                <w:b w:val="0"/>
                <w:bCs w:val="0"/>
                <w:sz w:val="20"/>
                <w:szCs w:val="20"/>
                <w:lang w:val="en-US" w:eastAsia="zh-CN"/>
              </w:rPr>
            </w:pPr>
          </w:p>
        </w:tc>
      </w:tr>
      <w:tr w14:paraId="244227C3">
        <w:tblPrEx>
          <w:tblCellMar>
            <w:top w:w="0" w:type="dxa"/>
            <w:left w:w="108" w:type="dxa"/>
            <w:bottom w:w="0" w:type="dxa"/>
            <w:right w:w="108" w:type="dxa"/>
          </w:tblCellMar>
        </w:tblPrEx>
        <w:trPr>
          <w:trHeight w:val="472" w:hRule="atLeast"/>
        </w:trPr>
        <w:tc>
          <w:tcPr>
            <w:tcW w:w="3176" w:type="dxa"/>
            <w:tcBorders>
              <w:top w:val="single" w:color="auto" w:sz="4" w:space="0"/>
              <w:left w:val="single" w:color="auto" w:sz="4" w:space="0"/>
              <w:bottom w:val="single" w:color="auto" w:sz="4" w:space="0"/>
              <w:right w:val="single" w:color="auto" w:sz="4" w:space="0"/>
            </w:tcBorders>
            <w:noWrap w:val="0"/>
            <w:vAlign w:val="center"/>
          </w:tcPr>
          <w:p w14:paraId="0EC45769">
            <w:pPr>
              <w:autoSpaceDN w:val="0"/>
              <w:ind w:firstLine="400" w:firstLineChars="200"/>
              <w:jc w:val="both"/>
              <w:textAlignment w:val="center"/>
              <w:rPr>
                <w:rFonts w:hint="eastAsia" w:eastAsia="宋体"/>
                <w:b w:val="0"/>
                <w:bCs w:val="0"/>
                <w:kern w:val="0"/>
                <w:sz w:val="20"/>
                <w:szCs w:val="20"/>
                <w:lang w:eastAsia="zh-CN"/>
              </w:rPr>
            </w:pPr>
            <w:r>
              <w:rPr>
                <w:rFonts w:hint="eastAsia" w:eastAsia="宋体"/>
                <w:b w:val="0"/>
                <w:bCs w:val="0"/>
                <w:kern w:val="0"/>
                <w:sz w:val="20"/>
                <w:szCs w:val="20"/>
                <w:lang w:eastAsia="zh-CN"/>
              </w:rPr>
              <w:t>奖励金</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84C00BA">
            <w:pPr>
              <w:widowControl/>
              <w:jc w:val="center"/>
              <w:rPr>
                <w:rFonts w:hint="default" w:eastAsia="宋体"/>
                <w:b w:val="0"/>
                <w:bCs w:val="0"/>
                <w:kern w:val="0"/>
                <w:sz w:val="20"/>
                <w:szCs w:val="20"/>
                <w:lang w:val="en-US" w:eastAsia="zh-CN"/>
              </w:rPr>
            </w:pPr>
            <w:r>
              <w:rPr>
                <w:rFonts w:hint="eastAsia" w:eastAsia="宋体"/>
                <w:b w:val="0"/>
                <w:bCs w:val="0"/>
                <w:kern w:val="0"/>
                <w:sz w:val="20"/>
                <w:szCs w:val="20"/>
                <w:lang w:val="en-US" w:eastAsia="zh-CN"/>
              </w:rPr>
              <w:t>0.02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A7D84B4">
            <w:pPr>
              <w:widowControl/>
              <w:jc w:val="center"/>
              <w:rPr>
                <w:rFonts w:hint="default" w:eastAsia="仿宋_GB2312"/>
                <w:b w:val="0"/>
                <w:bCs w:val="0"/>
                <w:sz w:val="20"/>
                <w:szCs w:val="20"/>
                <w:lang w:val="en-US" w:eastAsia="zh-CN"/>
              </w:rPr>
            </w:pPr>
            <w:r>
              <w:rPr>
                <w:rFonts w:hint="eastAsia"/>
                <w:b w:val="0"/>
                <w:bCs w:val="0"/>
                <w:sz w:val="20"/>
                <w:szCs w:val="20"/>
                <w:lang w:val="en-US" w:eastAsia="zh-CN"/>
              </w:rPr>
              <w:t>0.02</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B8A2CE5">
            <w:pPr>
              <w:widowControl/>
              <w:jc w:val="center"/>
              <w:rPr>
                <w:rFonts w:hint="default" w:eastAsia="仿宋_GB2312"/>
                <w:b w:val="0"/>
                <w:bCs w:val="0"/>
                <w:sz w:val="20"/>
                <w:szCs w:val="20"/>
                <w:lang w:val="en-US" w:eastAsia="zh-CN"/>
              </w:rPr>
            </w:pPr>
          </w:p>
        </w:tc>
      </w:tr>
      <w:tr w14:paraId="35D17B2F">
        <w:tblPrEx>
          <w:tblCellMar>
            <w:top w:w="0" w:type="dxa"/>
            <w:left w:w="108" w:type="dxa"/>
            <w:bottom w:w="0" w:type="dxa"/>
            <w:right w:w="108" w:type="dxa"/>
          </w:tblCellMar>
        </w:tblPrEx>
        <w:trPr>
          <w:trHeight w:val="472" w:hRule="atLeast"/>
        </w:trPr>
        <w:tc>
          <w:tcPr>
            <w:tcW w:w="3176" w:type="dxa"/>
            <w:tcBorders>
              <w:top w:val="single" w:color="auto" w:sz="4" w:space="0"/>
              <w:left w:val="single" w:color="auto" w:sz="4" w:space="0"/>
              <w:bottom w:val="single" w:color="auto" w:sz="4" w:space="0"/>
              <w:right w:val="single" w:color="auto" w:sz="4" w:space="0"/>
            </w:tcBorders>
            <w:noWrap w:val="0"/>
            <w:vAlign w:val="center"/>
          </w:tcPr>
          <w:p w14:paraId="2FBCD871">
            <w:pPr>
              <w:autoSpaceDN w:val="0"/>
              <w:ind w:firstLine="400" w:firstLineChars="200"/>
              <w:jc w:val="both"/>
              <w:textAlignment w:val="center"/>
              <w:rPr>
                <w:rFonts w:hint="default" w:eastAsia="宋体"/>
                <w:b w:val="0"/>
                <w:bCs w:val="0"/>
                <w:kern w:val="0"/>
                <w:sz w:val="20"/>
                <w:szCs w:val="20"/>
                <w:lang w:val="en-US" w:eastAsia="zh-CN"/>
              </w:rPr>
            </w:pPr>
            <w:r>
              <w:rPr>
                <w:rFonts w:hint="eastAsia" w:eastAsia="宋体"/>
                <w:b w:val="0"/>
                <w:bCs w:val="0"/>
                <w:kern w:val="0"/>
                <w:sz w:val="20"/>
                <w:szCs w:val="20"/>
                <w:lang w:val="en-US" w:eastAsia="zh-CN"/>
              </w:rPr>
              <w:t>合计</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EF74C11">
            <w:pPr>
              <w:widowControl/>
              <w:jc w:val="center"/>
              <w:rPr>
                <w:rFonts w:hint="default" w:eastAsia="宋体"/>
                <w:b w:val="0"/>
                <w:bCs w:val="0"/>
                <w:kern w:val="0"/>
                <w:sz w:val="20"/>
                <w:szCs w:val="20"/>
                <w:lang w:val="en-US" w:eastAsia="zh-CN"/>
              </w:rPr>
            </w:pPr>
            <w:r>
              <w:rPr>
                <w:rFonts w:hint="eastAsia" w:eastAsia="宋体"/>
                <w:b w:val="0"/>
                <w:bCs w:val="0"/>
                <w:kern w:val="0"/>
                <w:sz w:val="20"/>
                <w:szCs w:val="20"/>
                <w:lang w:val="en-US" w:eastAsia="zh-CN"/>
              </w:rPr>
              <w:t>147.42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5C7E9A1">
            <w:pPr>
              <w:widowControl/>
              <w:jc w:val="center"/>
              <w:rPr>
                <w:rFonts w:hint="default"/>
                <w:b w:val="0"/>
                <w:bCs w:val="0"/>
                <w:sz w:val="20"/>
                <w:szCs w:val="20"/>
                <w:lang w:val="en-US" w:eastAsia="zh-CN"/>
              </w:rPr>
            </w:pPr>
            <w:r>
              <w:rPr>
                <w:rFonts w:hint="eastAsia"/>
                <w:b w:val="0"/>
                <w:bCs w:val="0"/>
                <w:sz w:val="20"/>
                <w:szCs w:val="20"/>
                <w:lang w:val="en-US" w:eastAsia="zh-CN"/>
              </w:rPr>
              <w:t>138.30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CBB2C24">
            <w:pPr>
              <w:widowControl/>
              <w:jc w:val="center"/>
              <w:rPr>
                <w:rFonts w:hint="default" w:eastAsia="仿宋_GB2312"/>
                <w:b w:val="0"/>
                <w:bCs w:val="0"/>
                <w:sz w:val="20"/>
                <w:szCs w:val="20"/>
                <w:lang w:val="en-US" w:eastAsia="zh-CN"/>
              </w:rPr>
            </w:pPr>
            <w:r>
              <w:rPr>
                <w:rFonts w:hint="eastAsia"/>
                <w:b w:val="0"/>
                <w:bCs w:val="0"/>
                <w:sz w:val="20"/>
                <w:szCs w:val="20"/>
                <w:lang w:val="en-US" w:eastAsia="zh-CN"/>
              </w:rPr>
              <w:t>9.12</w:t>
            </w:r>
          </w:p>
        </w:tc>
      </w:tr>
    </w:tbl>
    <w:tbl>
      <w:tblPr>
        <w:tblStyle w:val="9"/>
        <w:tblpPr w:leftFromText="180" w:rightFromText="180" w:vertAnchor="text" w:horzAnchor="page" w:tblpX="1445" w:tblpY="66"/>
        <w:tblOverlap w:val="never"/>
        <w:tblW w:w="9260" w:type="dxa"/>
        <w:tblInd w:w="0" w:type="dxa"/>
        <w:tblLayout w:type="fixed"/>
        <w:tblCellMar>
          <w:top w:w="0" w:type="dxa"/>
          <w:left w:w="108" w:type="dxa"/>
          <w:bottom w:w="0" w:type="dxa"/>
          <w:right w:w="108" w:type="dxa"/>
        </w:tblCellMar>
      </w:tblPr>
      <w:tblGrid>
        <w:gridCol w:w="4858"/>
        <w:gridCol w:w="1671"/>
        <w:gridCol w:w="1399"/>
        <w:gridCol w:w="1332"/>
      </w:tblGrid>
      <w:tr w14:paraId="47ABFBC8">
        <w:tblPrEx>
          <w:tblCellMar>
            <w:top w:w="0" w:type="dxa"/>
            <w:left w:w="108" w:type="dxa"/>
            <w:bottom w:w="0" w:type="dxa"/>
            <w:right w:w="108" w:type="dxa"/>
          </w:tblCellMar>
        </w:tblPrEx>
        <w:trPr>
          <w:trHeight w:val="1524" w:hRule="atLeast"/>
        </w:trPr>
        <w:tc>
          <w:tcPr>
            <w:tcW w:w="9260" w:type="dxa"/>
            <w:gridSpan w:val="4"/>
            <w:tcBorders>
              <w:top w:val="nil"/>
              <w:left w:val="nil"/>
              <w:right w:val="nil"/>
            </w:tcBorders>
            <w:noWrap w:val="0"/>
            <w:vAlign w:val="center"/>
          </w:tcPr>
          <w:p w14:paraId="20FEDBCE">
            <w:pPr>
              <w:widowControl/>
              <w:ind w:firstLine="1320" w:firstLineChars="300"/>
              <w:jc w:val="both"/>
              <w:rPr>
                <w:rFonts w:eastAsia="方正小标宋简体"/>
                <w:color w:val="000000"/>
                <w:kern w:val="0"/>
                <w:sz w:val="44"/>
                <w:szCs w:val="44"/>
              </w:rPr>
            </w:pPr>
          </w:p>
          <w:p w14:paraId="722CB356">
            <w:pPr>
              <w:widowControl/>
              <w:ind w:firstLine="1320" w:firstLineChars="300"/>
              <w:jc w:val="both"/>
              <w:rPr>
                <w:rFonts w:eastAsia="方正小标宋简体"/>
                <w:color w:val="000000"/>
                <w:kern w:val="0"/>
                <w:sz w:val="44"/>
                <w:szCs w:val="44"/>
              </w:rPr>
            </w:pPr>
          </w:p>
          <w:p w14:paraId="5C8A7767">
            <w:pPr>
              <w:widowControl/>
              <w:ind w:firstLine="1320" w:firstLineChars="300"/>
              <w:jc w:val="both"/>
              <w:rPr>
                <w:rFonts w:eastAsia="方正小标宋简体"/>
                <w:color w:val="000000"/>
                <w:kern w:val="0"/>
                <w:sz w:val="44"/>
                <w:szCs w:val="44"/>
              </w:rPr>
            </w:pPr>
          </w:p>
          <w:p w14:paraId="52B36C62">
            <w:pPr>
              <w:widowControl/>
              <w:ind w:firstLine="1320" w:firstLineChars="300"/>
              <w:jc w:val="both"/>
              <w:rPr>
                <w:rFonts w:eastAsia="宋体"/>
                <w:color w:val="000000"/>
                <w:kern w:val="0"/>
                <w:sz w:val="44"/>
                <w:szCs w:val="44"/>
              </w:rPr>
            </w:pPr>
            <w:r>
              <w:rPr>
                <w:rFonts w:eastAsia="方正小标宋简体"/>
                <w:color w:val="000000"/>
                <w:kern w:val="0"/>
                <w:sz w:val="44"/>
                <w:szCs w:val="44"/>
              </w:rPr>
              <w:t>一般公共预算“三公”经费支出表</w:t>
            </w:r>
          </w:p>
        </w:tc>
      </w:tr>
      <w:tr w14:paraId="564C860E">
        <w:tblPrEx>
          <w:tblCellMar>
            <w:top w:w="0" w:type="dxa"/>
            <w:left w:w="108" w:type="dxa"/>
            <w:bottom w:w="0" w:type="dxa"/>
            <w:right w:w="108" w:type="dxa"/>
          </w:tblCellMar>
        </w:tblPrEx>
        <w:trPr>
          <w:trHeight w:val="538" w:hRule="atLeast"/>
        </w:trPr>
        <w:tc>
          <w:tcPr>
            <w:tcW w:w="9260" w:type="dxa"/>
            <w:gridSpan w:val="4"/>
            <w:tcBorders>
              <w:bottom w:val="single" w:color="auto" w:sz="4" w:space="0"/>
            </w:tcBorders>
            <w:noWrap w:val="0"/>
            <w:vAlign w:val="center"/>
          </w:tcPr>
          <w:p w14:paraId="1132A766">
            <w:pPr>
              <w:widowControl/>
              <w:jc w:val="right"/>
              <w:rPr>
                <w:rFonts w:eastAsia="华文细黑"/>
                <w:color w:val="000000"/>
                <w:kern w:val="0"/>
                <w:sz w:val="20"/>
              </w:rPr>
            </w:pPr>
            <w:r>
              <w:rPr>
                <w:rFonts w:hint="eastAsia" w:eastAsia="宋体"/>
                <w:kern w:val="0"/>
                <w:sz w:val="20"/>
                <w:lang w:val="en-US" w:eastAsia="zh-CN"/>
              </w:rPr>
              <w:t xml:space="preserve">德惠市人民政府教育督导室                                                        </w:t>
            </w:r>
            <w:r>
              <w:rPr>
                <w:rFonts w:hAnsi="华文细黑" w:eastAsia="华文细黑"/>
                <w:color w:val="000000"/>
                <w:kern w:val="0"/>
                <w:sz w:val="20"/>
              </w:rPr>
              <w:t>单位：万元</w:t>
            </w:r>
          </w:p>
        </w:tc>
      </w:tr>
      <w:tr w14:paraId="57AA1018">
        <w:tblPrEx>
          <w:tblCellMar>
            <w:top w:w="0" w:type="dxa"/>
            <w:left w:w="108" w:type="dxa"/>
            <w:bottom w:w="0" w:type="dxa"/>
            <w:right w:w="108" w:type="dxa"/>
          </w:tblCellMar>
        </w:tblPrEx>
        <w:trPr>
          <w:trHeight w:val="1052" w:hRule="atLeast"/>
        </w:trPr>
        <w:tc>
          <w:tcPr>
            <w:tcW w:w="4858" w:type="dxa"/>
            <w:tcBorders>
              <w:top w:val="single" w:color="auto" w:sz="4" w:space="0"/>
              <w:left w:val="single" w:color="auto" w:sz="4" w:space="0"/>
              <w:bottom w:val="single" w:color="auto" w:sz="4" w:space="0"/>
              <w:right w:val="single" w:color="auto" w:sz="4" w:space="0"/>
            </w:tcBorders>
            <w:noWrap w:val="0"/>
            <w:vAlign w:val="center"/>
          </w:tcPr>
          <w:p w14:paraId="7FA3BB24">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1671" w:type="dxa"/>
            <w:tcBorders>
              <w:top w:val="single" w:color="auto" w:sz="4" w:space="0"/>
              <w:left w:val="nil"/>
              <w:bottom w:val="single" w:color="auto" w:sz="4" w:space="0"/>
              <w:right w:val="single" w:color="auto" w:sz="4" w:space="0"/>
            </w:tcBorders>
            <w:noWrap w:val="0"/>
            <w:vAlign w:val="center"/>
          </w:tcPr>
          <w:p w14:paraId="2A584301">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c>
          <w:tcPr>
            <w:tcW w:w="1399" w:type="dxa"/>
            <w:tcBorders>
              <w:top w:val="single" w:color="auto" w:sz="4" w:space="0"/>
              <w:left w:val="nil"/>
              <w:bottom w:val="single" w:color="auto" w:sz="4" w:space="0"/>
              <w:right w:val="single" w:color="auto" w:sz="4" w:space="0"/>
            </w:tcBorders>
            <w:noWrap w:val="0"/>
            <w:vAlign w:val="center"/>
          </w:tcPr>
          <w:p w14:paraId="5B59CEDD">
            <w:pPr>
              <w:widowControl/>
              <w:jc w:val="center"/>
              <w:rPr>
                <w:rFonts w:eastAsia="华文细黑"/>
                <w:color w:val="000000"/>
                <w:kern w:val="0"/>
                <w:sz w:val="20"/>
              </w:rPr>
            </w:pPr>
            <w:r>
              <w:rPr>
                <w:rFonts w:hint="eastAsia" w:eastAsia="华文细黑"/>
                <w:color w:val="000000"/>
                <w:kern w:val="0"/>
                <w:sz w:val="20"/>
              </w:rPr>
              <w:t>当年预算</w:t>
            </w:r>
          </w:p>
        </w:tc>
        <w:tc>
          <w:tcPr>
            <w:tcW w:w="1332" w:type="dxa"/>
            <w:tcBorders>
              <w:top w:val="single" w:color="auto" w:sz="4" w:space="0"/>
              <w:left w:val="nil"/>
              <w:bottom w:val="single" w:color="auto" w:sz="4" w:space="0"/>
              <w:right w:val="single" w:color="auto" w:sz="4" w:space="0"/>
            </w:tcBorders>
            <w:noWrap w:val="0"/>
            <w:vAlign w:val="center"/>
          </w:tcPr>
          <w:p w14:paraId="151C46B4">
            <w:pPr>
              <w:widowControl/>
              <w:jc w:val="center"/>
              <w:rPr>
                <w:rFonts w:eastAsia="华文细黑"/>
                <w:color w:val="000000"/>
                <w:kern w:val="0"/>
                <w:sz w:val="20"/>
              </w:rPr>
            </w:pPr>
            <w:r>
              <w:rPr>
                <w:rFonts w:hint="eastAsia" w:eastAsia="华文细黑"/>
                <w:color w:val="000000"/>
                <w:kern w:val="0"/>
                <w:sz w:val="20"/>
              </w:rPr>
              <w:t>上年结转</w:t>
            </w:r>
          </w:p>
        </w:tc>
      </w:tr>
      <w:tr w14:paraId="388F8929">
        <w:tblPrEx>
          <w:tblCellMar>
            <w:top w:w="0" w:type="dxa"/>
            <w:left w:w="108" w:type="dxa"/>
            <w:bottom w:w="0" w:type="dxa"/>
            <w:right w:w="108" w:type="dxa"/>
          </w:tblCellMar>
        </w:tblPrEx>
        <w:trPr>
          <w:trHeight w:val="644" w:hRule="atLeast"/>
        </w:trPr>
        <w:tc>
          <w:tcPr>
            <w:tcW w:w="4858" w:type="dxa"/>
            <w:tcBorders>
              <w:top w:val="nil"/>
              <w:left w:val="single" w:color="auto" w:sz="4" w:space="0"/>
              <w:bottom w:val="single" w:color="auto" w:sz="4" w:space="0"/>
              <w:right w:val="single" w:color="auto" w:sz="4" w:space="0"/>
            </w:tcBorders>
            <w:noWrap w:val="0"/>
            <w:vAlign w:val="center"/>
          </w:tcPr>
          <w:p w14:paraId="6D877256">
            <w:pPr>
              <w:widowControl/>
              <w:jc w:val="center"/>
              <w:rPr>
                <w:rFonts w:eastAsia="宋体"/>
                <w:color w:val="000000"/>
                <w:kern w:val="0"/>
                <w:sz w:val="20"/>
              </w:rPr>
            </w:pPr>
            <w:r>
              <w:rPr>
                <w:rFonts w:eastAsia="宋体"/>
                <w:color w:val="000000"/>
                <w:kern w:val="0"/>
                <w:sz w:val="20"/>
              </w:rPr>
              <w:t>合    计</w:t>
            </w:r>
          </w:p>
        </w:tc>
        <w:tc>
          <w:tcPr>
            <w:tcW w:w="1671" w:type="dxa"/>
            <w:tcBorders>
              <w:top w:val="nil"/>
              <w:left w:val="nil"/>
              <w:bottom w:val="single" w:color="auto" w:sz="4" w:space="0"/>
              <w:right w:val="single" w:color="auto" w:sz="4" w:space="0"/>
            </w:tcBorders>
            <w:noWrap w:val="0"/>
            <w:vAlign w:val="center"/>
          </w:tcPr>
          <w:p w14:paraId="7386516F">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4.10</w:t>
            </w:r>
          </w:p>
        </w:tc>
        <w:tc>
          <w:tcPr>
            <w:tcW w:w="1399" w:type="dxa"/>
            <w:tcBorders>
              <w:top w:val="nil"/>
              <w:left w:val="nil"/>
              <w:bottom w:val="single" w:color="auto" w:sz="4" w:space="0"/>
              <w:right w:val="single" w:color="auto" w:sz="4" w:space="0"/>
            </w:tcBorders>
            <w:noWrap w:val="0"/>
            <w:vAlign w:val="center"/>
          </w:tcPr>
          <w:p w14:paraId="324E8680">
            <w:pPr>
              <w:jc w:val="center"/>
              <w:rPr>
                <w:rFonts w:eastAsia="宋体"/>
                <w:color w:val="000000"/>
                <w:kern w:val="0"/>
                <w:sz w:val="20"/>
              </w:rPr>
            </w:pPr>
            <w:r>
              <w:rPr>
                <w:rFonts w:eastAsia="宋体"/>
                <w:color w:val="000000"/>
                <w:kern w:val="0"/>
                <w:sz w:val="20"/>
              </w:rPr>
              <w:t>　</w:t>
            </w:r>
          </w:p>
        </w:tc>
        <w:tc>
          <w:tcPr>
            <w:tcW w:w="1332" w:type="dxa"/>
            <w:tcBorders>
              <w:top w:val="nil"/>
              <w:left w:val="nil"/>
              <w:bottom w:val="single" w:color="auto" w:sz="4" w:space="0"/>
              <w:right w:val="single" w:color="auto" w:sz="4" w:space="0"/>
            </w:tcBorders>
            <w:noWrap w:val="0"/>
            <w:vAlign w:val="center"/>
          </w:tcPr>
          <w:p w14:paraId="1777995D">
            <w:pPr>
              <w:jc w:val="center"/>
              <w:rPr>
                <w:rFonts w:hint="default" w:eastAsia="宋体"/>
                <w:color w:val="000000"/>
                <w:kern w:val="0"/>
                <w:sz w:val="20"/>
                <w:lang w:val="en-US" w:eastAsia="zh-CN"/>
              </w:rPr>
            </w:pPr>
            <w:r>
              <w:rPr>
                <w:rFonts w:hint="eastAsia" w:eastAsia="宋体"/>
                <w:color w:val="000000"/>
                <w:kern w:val="0"/>
                <w:sz w:val="20"/>
                <w:lang w:val="en-US" w:eastAsia="zh-CN"/>
              </w:rPr>
              <w:t>4.10</w:t>
            </w:r>
          </w:p>
        </w:tc>
      </w:tr>
      <w:tr w14:paraId="6AF984B5">
        <w:tblPrEx>
          <w:tblCellMar>
            <w:top w:w="0" w:type="dxa"/>
            <w:left w:w="108" w:type="dxa"/>
            <w:bottom w:w="0" w:type="dxa"/>
            <w:right w:w="108" w:type="dxa"/>
          </w:tblCellMar>
        </w:tblPrEx>
        <w:trPr>
          <w:trHeight w:val="743" w:hRule="atLeast"/>
        </w:trPr>
        <w:tc>
          <w:tcPr>
            <w:tcW w:w="4858" w:type="dxa"/>
            <w:tcBorders>
              <w:top w:val="nil"/>
              <w:left w:val="single" w:color="auto" w:sz="4" w:space="0"/>
              <w:bottom w:val="single" w:color="auto" w:sz="4" w:space="0"/>
              <w:right w:val="single" w:color="auto" w:sz="4" w:space="0"/>
            </w:tcBorders>
            <w:noWrap w:val="0"/>
            <w:vAlign w:val="center"/>
          </w:tcPr>
          <w:p w14:paraId="49C551EC">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1671" w:type="dxa"/>
            <w:tcBorders>
              <w:top w:val="nil"/>
              <w:left w:val="nil"/>
              <w:bottom w:val="single" w:color="auto" w:sz="4" w:space="0"/>
              <w:right w:val="single" w:color="auto" w:sz="4" w:space="0"/>
            </w:tcBorders>
            <w:noWrap w:val="0"/>
            <w:vAlign w:val="center"/>
          </w:tcPr>
          <w:p w14:paraId="13C9F0F8">
            <w:pPr>
              <w:widowControl/>
              <w:jc w:val="center"/>
              <w:rPr>
                <w:rFonts w:eastAsia="宋体"/>
                <w:color w:val="000000"/>
                <w:kern w:val="0"/>
                <w:sz w:val="20"/>
              </w:rPr>
            </w:pPr>
          </w:p>
        </w:tc>
        <w:tc>
          <w:tcPr>
            <w:tcW w:w="1399" w:type="dxa"/>
            <w:tcBorders>
              <w:top w:val="nil"/>
              <w:left w:val="nil"/>
              <w:bottom w:val="single" w:color="auto" w:sz="4" w:space="0"/>
              <w:right w:val="single" w:color="auto" w:sz="4" w:space="0"/>
            </w:tcBorders>
            <w:noWrap w:val="0"/>
            <w:vAlign w:val="center"/>
          </w:tcPr>
          <w:p w14:paraId="4BCFDEF7">
            <w:pPr>
              <w:jc w:val="center"/>
              <w:rPr>
                <w:rFonts w:eastAsia="宋体"/>
                <w:color w:val="000000"/>
                <w:kern w:val="0"/>
                <w:sz w:val="20"/>
              </w:rPr>
            </w:pPr>
            <w:r>
              <w:rPr>
                <w:rFonts w:eastAsia="宋体"/>
                <w:color w:val="000000"/>
                <w:kern w:val="0"/>
                <w:sz w:val="20"/>
              </w:rPr>
              <w:t>　</w:t>
            </w:r>
          </w:p>
        </w:tc>
        <w:tc>
          <w:tcPr>
            <w:tcW w:w="1332" w:type="dxa"/>
            <w:tcBorders>
              <w:top w:val="nil"/>
              <w:left w:val="nil"/>
              <w:bottom w:val="single" w:color="auto" w:sz="4" w:space="0"/>
              <w:right w:val="single" w:color="auto" w:sz="4" w:space="0"/>
            </w:tcBorders>
            <w:noWrap w:val="0"/>
            <w:vAlign w:val="center"/>
          </w:tcPr>
          <w:p w14:paraId="4DB58045">
            <w:pPr>
              <w:jc w:val="center"/>
              <w:rPr>
                <w:rFonts w:eastAsia="宋体"/>
                <w:color w:val="000000"/>
                <w:kern w:val="0"/>
                <w:sz w:val="20"/>
              </w:rPr>
            </w:pPr>
          </w:p>
        </w:tc>
      </w:tr>
      <w:tr w14:paraId="276282E6">
        <w:tblPrEx>
          <w:tblCellMar>
            <w:top w:w="0" w:type="dxa"/>
            <w:left w:w="108" w:type="dxa"/>
            <w:bottom w:w="0" w:type="dxa"/>
            <w:right w:w="108" w:type="dxa"/>
          </w:tblCellMar>
        </w:tblPrEx>
        <w:trPr>
          <w:trHeight w:val="718" w:hRule="atLeast"/>
        </w:trPr>
        <w:tc>
          <w:tcPr>
            <w:tcW w:w="4858" w:type="dxa"/>
            <w:tcBorders>
              <w:top w:val="nil"/>
              <w:left w:val="single" w:color="auto" w:sz="4" w:space="0"/>
              <w:bottom w:val="single" w:color="auto" w:sz="4" w:space="0"/>
              <w:right w:val="single" w:color="auto" w:sz="4" w:space="0"/>
            </w:tcBorders>
            <w:noWrap w:val="0"/>
            <w:vAlign w:val="center"/>
          </w:tcPr>
          <w:p w14:paraId="36A88541">
            <w:pPr>
              <w:widowControl/>
              <w:ind w:firstLine="200" w:firstLineChars="100"/>
              <w:jc w:val="left"/>
              <w:rPr>
                <w:rFonts w:eastAsia="宋体"/>
                <w:color w:val="000000"/>
                <w:kern w:val="0"/>
                <w:sz w:val="20"/>
              </w:rPr>
            </w:pPr>
            <w:r>
              <w:rPr>
                <w:rFonts w:eastAsia="宋体"/>
                <w:color w:val="000000"/>
                <w:kern w:val="0"/>
                <w:sz w:val="20"/>
              </w:rPr>
              <w:t>2、公务接待费</w:t>
            </w:r>
          </w:p>
        </w:tc>
        <w:tc>
          <w:tcPr>
            <w:tcW w:w="1671" w:type="dxa"/>
            <w:tcBorders>
              <w:top w:val="nil"/>
              <w:left w:val="nil"/>
              <w:bottom w:val="single" w:color="auto" w:sz="4" w:space="0"/>
              <w:right w:val="single" w:color="auto" w:sz="4" w:space="0"/>
            </w:tcBorders>
            <w:noWrap w:val="0"/>
            <w:vAlign w:val="center"/>
          </w:tcPr>
          <w:p w14:paraId="37756794">
            <w:pPr>
              <w:widowControl/>
              <w:jc w:val="center"/>
              <w:rPr>
                <w:rFonts w:eastAsia="宋体"/>
                <w:color w:val="000000"/>
                <w:kern w:val="0"/>
                <w:sz w:val="20"/>
              </w:rPr>
            </w:pPr>
          </w:p>
        </w:tc>
        <w:tc>
          <w:tcPr>
            <w:tcW w:w="1399" w:type="dxa"/>
            <w:tcBorders>
              <w:top w:val="nil"/>
              <w:left w:val="nil"/>
              <w:bottom w:val="single" w:color="auto" w:sz="4" w:space="0"/>
              <w:right w:val="single" w:color="auto" w:sz="4" w:space="0"/>
            </w:tcBorders>
            <w:noWrap w:val="0"/>
            <w:vAlign w:val="center"/>
          </w:tcPr>
          <w:p w14:paraId="666081C0">
            <w:pPr>
              <w:jc w:val="center"/>
              <w:rPr>
                <w:rFonts w:eastAsia="宋体"/>
                <w:color w:val="000000"/>
                <w:kern w:val="0"/>
                <w:sz w:val="20"/>
              </w:rPr>
            </w:pPr>
            <w:r>
              <w:rPr>
                <w:rFonts w:eastAsia="宋体"/>
                <w:color w:val="000000"/>
                <w:kern w:val="0"/>
                <w:sz w:val="20"/>
              </w:rPr>
              <w:t>　</w:t>
            </w:r>
          </w:p>
        </w:tc>
        <w:tc>
          <w:tcPr>
            <w:tcW w:w="1332" w:type="dxa"/>
            <w:tcBorders>
              <w:top w:val="nil"/>
              <w:left w:val="nil"/>
              <w:bottom w:val="single" w:color="auto" w:sz="4" w:space="0"/>
              <w:right w:val="single" w:color="auto" w:sz="4" w:space="0"/>
            </w:tcBorders>
            <w:noWrap w:val="0"/>
            <w:vAlign w:val="center"/>
          </w:tcPr>
          <w:p w14:paraId="448B1904">
            <w:pPr>
              <w:jc w:val="center"/>
              <w:rPr>
                <w:rFonts w:eastAsia="宋体"/>
                <w:color w:val="000000"/>
                <w:kern w:val="0"/>
                <w:sz w:val="20"/>
              </w:rPr>
            </w:pPr>
          </w:p>
        </w:tc>
      </w:tr>
      <w:tr w14:paraId="37F42318">
        <w:tblPrEx>
          <w:tblCellMar>
            <w:top w:w="0" w:type="dxa"/>
            <w:left w:w="108" w:type="dxa"/>
            <w:bottom w:w="0" w:type="dxa"/>
            <w:right w:w="108" w:type="dxa"/>
          </w:tblCellMar>
        </w:tblPrEx>
        <w:trPr>
          <w:trHeight w:val="728" w:hRule="atLeast"/>
        </w:trPr>
        <w:tc>
          <w:tcPr>
            <w:tcW w:w="4858" w:type="dxa"/>
            <w:tcBorders>
              <w:top w:val="nil"/>
              <w:left w:val="single" w:color="auto" w:sz="4" w:space="0"/>
              <w:bottom w:val="single" w:color="auto" w:sz="4" w:space="0"/>
              <w:right w:val="single" w:color="auto" w:sz="4" w:space="0"/>
            </w:tcBorders>
            <w:noWrap w:val="0"/>
            <w:vAlign w:val="center"/>
          </w:tcPr>
          <w:p w14:paraId="6792C607">
            <w:pPr>
              <w:widowControl/>
              <w:ind w:firstLine="200" w:firstLineChars="100"/>
              <w:jc w:val="left"/>
              <w:rPr>
                <w:rFonts w:eastAsia="宋体"/>
                <w:color w:val="000000"/>
                <w:kern w:val="0"/>
                <w:sz w:val="20"/>
              </w:rPr>
            </w:pPr>
            <w:r>
              <w:rPr>
                <w:rFonts w:eastAsia="宋体"/>
                <w:color w:val="000000"/>
                <w:kern w:val="0"/>
                <w:sz w:val="20"/>
              </w:rPr>
              <w:t>3、公务用车费</w:t>
            </w:r>
          </w:p>
        </w:tc>
        <w:tc>
          <w:tcPr>
            <w:tcW w:w="1671" w:type="dxa"/>
            <w:tcBorders>
              <w:top w:val="nil"/>
              <w:left w:val="nil"/>
              <w:bottom w:val="single" w:color="auto" w:sz="4" w:space="0"/>
              <w:right w:val="single" w:color="auto" w:sz="4" w:space="0"/>
            </w:tcBorders>
            <w:noWrap w:val="0"/>
            <w:vAlign w:val="center"/>
          </w:tcPr>
          <w:p w14:paraId="36048A72">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4.10</w:t>
            </w:r>
          </w:p>
        </w:tc>
        <w:tc>
          <w:tcPr>
            <w:tcW w:w="1399" w:type="dxa"/>
            <w:tcBorders>
              <w:top w:val="nil"/>
              <w:left w:val="nil"/>
              <w:bottom w:val="single" w:color="auto" w:sz="4" w:space="0"/>
              <w:right w:val="single" w:color="auto" w:sz="4" w:space="0"/>
            </w:tcBorders>
            <w:noWrap w:val="0"/>
            <w:vAlign w:val="center"/>
          </w:tcPr>
          <w:p w14:paraId="56C23699">
            <w:pPr>
              <w:jc w:val="center"/>
              <w:rPr>
                <w:rFonts w:eastAsia="宋体"/>
                <w:color w:val="000000"/>
                <w:kern w:val="0"/>
                <w:sz w:val="20"/>
              </w:rPr>
            </w:pPr>
            <w:r>
              <w:rPr>
                <w:rFonts w:eastAsia="宋体"/>
                <w:color w:val="000000"/>
                <w:kern w:val="0"/>
                <w:sz w:val="20"/>
              </w:rPr>
              <w:t>　</w:t>
            </w:r>
          </w:p>
        </w:tc>
        <w:tc>
          <w:tcPr>
            <w:tcW w:w="1332" w:type="dxa"/>
            <w:tcBorders>
              <w:top w:val="nil"/>
              <w:left w:val="nil"/>
              <w:bottom w:val="single" w:color="auto" w:sz="4" w:space="0"/>
              <w:right w:val="single" w:color="auto" w:sz="4" w:space="0"/>
            </w:tcBorders>
            <w:noWrap w:val="0"/>
            <w:vAlign w:val="center"/>
          </w:tcPr>
          <w:p w14:paraId="45B82947">
            <w:pPr>
              <w:jc w:val="center"/>
              <w:rPr>
                <w:rFonts w:hint="default" w:eastAsia="宋体"/>
                <w:color w:val="000000"/>
                <w:kern w:val="0"/>
                <w:sz w:val="20"/>
                <w:lang w:val="en-US" w:eastAsia="zh-CN"/>
              </w:rPr>
            </w:pPr>
            <w:r>
              <w:rPr>
                <w:rFonts w:hint="eastAsia" w:eastAsia="宋体"/>
                <w:color w:val="000000"/>
                <w:kern w:val="0"/>
                <w:sz w:val="20"/>
                <w:lang w:val="en-US" w:eastAsia="zh-CN"/>
              </w:rPr>
              <w:t>4.10</w:t>
            </w:r>
          </w:p>
        </w:tc>
      </w:tr>
      <w:tr w14:paraId="3B40817C">
        <w:tblPrEx>
          <w:tblCellMar>
            <w:top w:w="0" w:type="dxa"/>
            <w:left w:w="108" w:type="dxa"/>
            <w:bottom w:w="0" w:type="dxa"/>
            <w:right w:w="108" w:type="dxa"/>
          </w:tblCellMar>
        </w:tblPrEx>
        <w:trPr>
          <w:trHeight w:val="756" w:hRule="atLeast"/>
        </w:trPr>
        <w:tc>
          <w:tcPr>
            <w:tcW w:w="4858" w:type="dxa"/>
            <w:tcBorders>
              <w:top w:val="nil"/>
              <w:left w:val="single" w:color="auto" w:sz="4" w:space="0"/>
              <w:bottom w:val="single" w:color="auto" w:sz="4" w:space="0"/>
              <w:right w:val="single" w:color="auto" w:sz="4" w:space="0"/>
            </w:tcBorders>
            <w:noWrap w:val="0"/>
            <w:vAlign w:val="center"/>
          </w:tcPr>
          <w:p w14:paraId="487AFE37">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1671" w:type="dxa"/>
            <w:tcBorders>
              <w:top w:val="nil"/>
              <w:left w:val="nil"/>
              <w:bottom w:val="single" w:color="auto" w:sz="4" w:space="0"/>
              <w:right w:val="single" w:color="auto" w:sz="4" w:space="0"/>
            </w:tcBorders>
            <w:noWrap w:val="0"/>
            <w:vAlign w:val="center"/>
          </w:tcPr>
          <w:p w14:paraId="2357AD5F">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4.10</w:t>
            </w:r>
          </w:p>
        </w:tc>
        <w:tc>
          <w:tcPr>
            <w:tcW w:w="1399" w:type="dxa"/>
            <w:tcBorders>
              <w:top w:val="nil"/>
              <w:left w:val="nil"/>
              <w:bottom w:val="single" w:color="auto" w:sz="4" w:space="0"/>
              <w:right w:val="single" w:color="auto" w:sz="4" w:space="0"/>
            </w:tcBorders>
            <w:noWrap w:val="0"/>
            <w:vAlign w:val="center"/>
          </w:tcPr>
          <w:p w14:paraId="16C905AF">
            <w:pPr>
              <w:jc w:val="center"/>
              <w:rPr>
                <w:rFonts w:eastAsia="宋体"/>
                <w:color w:val="000000"/>
                <w:kern w:val="0"/>
                <w:sz w:val="20"/>
              </w:rPr>
            </w:pPr>
            <w:r>
              <w:rPr>
                <w:rFonts w:eastAsia="宋体"/>
                <w:color w:val="000000"/>
                <w:kern w:val="0"/>
                <w:sz w:val="20"/>
              </w:rPr>
              <w:t>　</w:t>
            </w:r>
          </w:p>
        </w:tc>
        <w:tc>
          <w:tcPr>
            <w:tcW w:w="1332" w:type="dxa"/>
            <w:tcBorders>
              <w:top w:val="nil"/>
              <w:left w:val="nil"/>
              <w:bottom w:val="single" w:color="auto" w:sz="4" w:space="0"/>
              <w:right w:val="single" w:color="auto" w:sz="4" w:space="0"/>
            </w:tcBorders>
            <w:noWrap w:val="0"/>
            <w:vAlign w:val="center"/>
          </w:tcPr>
          <w:p w14:paraId="79E5BF76">
            <w:pPr>
              <w:jc w:val="center"/>
              <w:rPr>
                <w:rFonts w:hint="default" w:eastAsia="宋体"/>
                <w:color w:val="000000"/>
                <w:kern w:val="0"/>
                <w:sz w:val="20"/>
                <w:lang w:val="en-US" w:eastAsia="zh-CN"/>
              </w:rPr>
            </w:pPr>
            <w:r>
              <w:rPr>
                <w:rFonts w:hint="eastAsia" w:eastAsia="宋体"/>
                <w:color w:val="000000"/>
                <w:kern w:val="0"/>
                <w:sz w:val="20"/>
                <w:lang w:val="en-US" w:eastAsia="zh-CN"/>
              </w:rPr>
              <w:t>4.10</w:t>
            </w:r>
          </w:p>
        </w:tc>
      </w:tr>
      <w:tr w14:paraId="51E24D6F">
        <w:tblPrEx>
          <w:tblCellMar>
            <w:top w:w="0" w:type="dxa"/>
            <w:left w:w="108" w:type="dxa"/>
            <w:bottom w:w="0" w:type="dxa"/>
            <w:right w:w="108" w:type="dxa"/>
          </w:tblCellMar>
        </w:tblPrEx>
        <w:trPr>
          <w:trHeight w:val="731" w:hRule="atLeast"/>
        </w:trPr>
        <w:tc>
          <w:tcPr>
            <w:tcW w:w="4858" w:type="dxa"/>
            <w:tcBorders>
              <w:top w:val="nil"/>
              <w:left w:val="single" w:color="auto" w:sz="4" w:space="0"/>
              <w:bottom w:val="single" w:color="auto" w:sz="4" w:space="0"/>
              <w:right w:val="single" w:color="auto" w:sz="4" w:space="0"/>
            </w:tcBorders>
            <w:noWrap w:val="0"/>
            <w:vAlign w:val="center"/>
          </w:tcPr>
          <w:p w14:paraId="1530850E">
            <w:pPr>
              <w:widowControl/>
              <w:jc w:val="left"/>
              <w:rPr>
                <w:rFonts w:eastAsia="宋体"/>
                <w:color w:val="000000"/>
                <w:kern w:val="0"/>
                <w:sz w:val="20"/>
              </w:rPr>
            </w:pPr>
            <w:r>
              <w:rPr>
                <w:rFonts w:eastAsia="宋体"/>
                <w:color w:val="000000"/>
                <w:kern w:val="0"/>
                <w:sz w:val="20"/>
              </w:rPr>
              <w:t xml:space="preserve">          （2）公务用车购置</w:t>
            </w:r>
          </w:p>
        </w:tc>
        <w:tc>
          <w:tcPr>
            <w:tcW w:w="1671" w:type="dxa"/>
            <w:tcBorders>
              <w:top w:val="nil"/>
              <w:left w:val="nil"/>
              <w:bottom w:val="single" w:color="auto" w:sz="4" w:space="0"/>
              <w:right w:val="single" w:color="auto" w:sz="4" w:space="0"/>
            </w:tcBorders>
            <w:noWrap w:val="0"/>
            <w:vAlign w:val="center"/>
          </w:tcPr>
          <w:p w14:paraId="6E4672A3">
            <w:pPr>
              <w:widowControl/>
              <w:jc w:val="center"/>
              <w:rPr>
                <w:rFonts w:eastAsia="宋体"/>
                <w:color w:val="000000"/>
                <w:kern w:val="0"/>
                <w:sz w:val="20"/>
              </w:rPr>
            </w:pPr>
          </w:p>
        </w:tc>
        <w:tc>
          <w:tcPr>
            <w:tcW w:w="1399" w:type="dxa"/>
            <w:tcBorders>
              <w:top w:val="nil"/>
              <w:left w:val="nil"/>
              <w:bottom w:val="single" w:color="auto" w:sz="4" w:space="0"/>
              <w:right w:val="single" w:color="auto" w:sz="4" w:space="0"/>
            </w:tcBorders>
            <w:noWrap w:val="0"/>
            <w:vAlign w:val="center"/>
          </w:tcPr>
          <w:p w14:paraId="263EEB87">
            <w:pPr>
              <w:jc w:val="center"/>
              <w:rPr>
                <w:rFonts w:eastAsia="宋体"/>
                <w:color w:val="000000"/>
                <w:kern w:val="0"/>
                <w:sz w:val="20"/>
              </w:rPr>
            </w:pPr>
            <w:r>
              <w:rPr>
                <w:rFonts w:eastAsia="宋体"/>
                <w:color w:val="000000"/>
                <w:kern w:val="0"/>
                <w:sz w:val="20"/>
              </w:rPr>
              <w:t>　</w:t>
            </w:r>
          </w:p>
        </w:tc>
        <w:tc>
          <w:tcPr>
            <w:tcW w:w="1332" w:type="dxa"/>
            <w:tcBorders>
              <w:top w:val="nil"/>
              <w:left w:val="nil"/>
              <w:bottom w:val="single" w:color="auto" w:sz="4" w:space="0"/>
              <w:right w:val="single" w:color="auto" w:sz="4" w:space="0"/>
            </w:tcBorders>
            <w:noWrap w:val="0"/>
            <w:vAlign w:val="center"/>
          </w:tcPr>
          <w:p w14:paraId="48188FC0">
            <w:pPr>
              <w:jc w:val="center"/>
              <w:rPr>
                <w:rFonts w:eastAsia="宋体"/>
                <w:color w:val="000000"/>
                <w:kern w:val="0"/>
                <w:sz w:val="20"/>
              </w:rPr>
            </w:pPr>
          </w:p>
        </w:tc>
      </w:tr>
      <w:tr w14:paraId="41AF0C66">
        <w:tblPrEx>
          <w:tblCellMar>
            <w:top w:w="0" w:type="dxa"/>
            <w:left w:w="108" w:type="dxa"/>
            <w:bottom w:w="0" w:type="dxa"/>
            <w:right w:w="108" w:type="dxa"/>
          </w:tblCellMar>
        </w:tblPrEx>
        <w:trPr>
          <w:trHeight w:val="2738" w:hRule="atLeast"/>
        </w:trPr>
        <w:tc>
          <w:tcPr>
            <w:tcW w:w="9260" w:type="dxa"/>
            <w:gridSpan w:val="4"/>
            <w:tcBorders>
              <w:top w:val="single" w:color="auto" w:sz="4" w:space="0"/>
              <w:left w:val="nil"/>
              <w:bottom w:val="nil"/>
              <w:right w:val="nil"/>
            </w:tcBorders>
            <w:noWrap w:val="0"/>
            <w:vAlign w:val="center"/>
          </w:tcPr>
          <w:p w14:paraId="7BA9058F">
            <w:pPr>
              <w:widowControl/>
              <w:jc w:val="left"/>
              <w:rPr>
                <w:color w:val="000000"/>
                <w:kern w:val="0"/>
                <w:sz w:val="28"/>
                <w:szCs w:val="28"/>
              </w:rPr>
            </w:pPr>
            <w:r>
              <w:rPr>
                <w:rFonts w:eastAsia="宋体"/>
                <w:color w:val="000000"/>
                <w:kern w:val="0"/>
                <w:sz w:val="28"/>
                <w:szCs w:val="28"/>
              </w:rPr>
              <w:t xml:space="preserve">  </w:t>
            </w:r>
            <w:r>
              <w:rPr>
                <w:color w:val="000000"/>
                <w:kern w:val="0"/>
                <w:sz w:val="28"/>
                <w:szCs w:val="28"/>
              </w:rPr>
              <w:t>说明：</w:t>
            </w:r>
            <w:r>
              <w:rPr>
                <w:color w:val="000000"/>
                <w:kern w:val="0"/>
                <w:sz w:val="28"/>
                <w:szCs w:val="28"/>
              </w:rPr>
              <w:br w:type="textWrapping"/>
            </w:r>
            <w:r>
              <w:rPr>
                <w:rFonts w:eastAsia="宋体"/>
                <w:color w:val="000000"/>
                <w:kern w:val="0"/>
                <w:sz w:val="28"/>
                <w:szCs w:val="28"/>
              </w:rPr>
              <w:t xml:space="preserve">       1</w:t>
            </w:r>
            <w:r>
              <w:rPr>
                <w:color w:val="000000"/>
                <w:kern w:val="0"/>
                <w:sz w:val="28"/>
                <w:szCs w:val="28"/>
              </w:rPr>
              <w:t>、</w:t>
            </w:r>
            <w:r>
              <w:rPr>
                <w:rFonts w:eastAsia="宋体"/>
                <w:color w:val="000000"/>
                <w:kern w:val="0"/>
                <w:sz w:val="28"/>
                <w:szCs w:val="28"/>
              </w:rPr>
              <w:t>“20</w:t>
            </w:r>
            <w:r>
              <w:rPr>
                <w:rFonts w:hint="eastAsia" w:eastAsia="宋体"/>
                <w:color w:val="000000"/>
                <w:kern w:val="0"/>
                <w:sz w:val="28"/>
                <w:szCs w:val="28"/>
              </w:rPr>
              <w:t>2</w:t>
            </w:r>
            <w:r>
              <w:rPr>
                <w:rFonts w:hint="eastAsia" w:eastAsia="宋体"/>
                <w:color w:val="000000"/>
                <w:kern w:val="0"/>
                <w:sz w:val="28"/>
                <w:szCs w:val="28"/>
                <w:lang w:val="en-US" w:eastAsia="zh-CN"/>
              </w:rPr>
              <w:t>5</w:t>
            </w:r>
            <w:r>
              <w:rPr>
                <w:color w:val="000000"/>
                <w:kern w:val="0"/>
                <w:sz w:val="28"/>
                <w:szCs w:val="28"/>
              </w:rPr>
              <w:t>年预算数</w:t>
            </w:r>
            <w:r>
              <w:rPr>
                <w:rFonts w:eastAsia="宋体"/>
                <w:color w:val="000000"/>
                <w:kern w:val="0"/>
                <w:sz w:val="28"/>
                <w:szCs w:val="28"/>
              </w:rPr>
              <w:t>”</w:t>
            </w:r>
            <w:r>
              <w:rPr>
                <w:color w:val="000000"/>
                <w:kern w:val="0"/>
                <w:sz w:val="28"/>
                <w:szCs w:val="28"/>
              </w:rPr>
              <w:t>的单位范围包括</w:t>
            </w:r>
            <w:r>
              <w:rPr>
                <w:rFonts w:hint="eastAsia"/>
                <w:color w:val="000000"/>
                <w:kern w:val="0"/>
                <w:sz w:val="28"/>
                <w:szCs w:val="28"/>
                <w:lang w:eastAsia="zh-CN"/>
              </w:rPr>
              <w:t>单位</w:t>
            </w:r>
            <w:r>
              <w:rPr>
                <w:color w:val="000000"/>
                <w:kern w:val="0"/>
                <w:sz w:val="28"/>
                <w:szCs w:val="28"/>
              </w:rPr>
              <w:t>本级</w:t>
            </w:r>
            <w:r>
              <w:rPr>
                <w:rFonts w:hint="eastAsia"/>
                <w:color w:val="000000"/>
                <w:kern w:val="0"/>
                <w:sz w:val="28"/>
                <w:szCs w:val="28"/>
                <w:lang w:val="en-US" w:eastAsia="zh-CN"/>
              </w:rPr>
              <w:t>1</w:t>
            </w:r>
            <w:r>
              <w:rPr>
                <w:color w:val="000000"/>
                <w:kern w:val="0"/>
                <w:sz w:val="28"/>
                <w:szCs w:val="28"/>
              </w:rPr>
              <w:t>个预算单位。</w:t>
            </w:r>
            <w:r>
              <w:rPr>
                <w:rFonts w:eastAsia="宋体"/>
                <w:color w:val="000000"/>
                <w:kern w:val="0"/>
                <w:sz w:val="28"/>
                <w:szCs w:val="28"/>
              </w:rPr>
              <w:t xml:space="preserve">   </w:t>
            </w:r>
            <w:r>
              <w:rPr>
                <w:rFonts w:eastAsia="宋体"/>
                <w:color w:val="000000"/>
                <w:kern w:val="0"/>
                <w:sz w:val="28"/>
                <w:szCs w:val="28"/>
              </w:rPr>
              <w:br w:type="textWrapping"/>
            </w:r>
            <w:r>
              <w:rPr>
                <w:rFonts w:eastAsia="宋体"/>
                <w:color w:val="000000"/>
                <w:kern w:val="0"/>
                <w:sz w:val="28"/>
                <w:szCs w:val="28"/>
              </w:rPr>
              <w:t xml:space="preserve">       2</w:t>
            </w:r>
            <w:r>
              <w:rPr>
                <w:color w:val="000000"/>
                <w:kern w:val="0"/>
                <w:sz w:val="28"/>
                <w:szCs w:val="28"/>
              </w:rPr>
              <w:t>、</w:t>
            </w:r>
            <w:r>
              <w:rPr>
                <w:rFonts w:eastAsia="宋体"/>
                <w:color w:val="000000"/>
                <w:kern w:val="0"/>
                <w:sz w:val="28"/>
                <w:szCs w:val="28"/>
              </w:rPr>
              <w:t>“20</w:t>
            </w:r>
            <w:r>
              <w:rPr>
                <w:rFonts w:hint="eastAsia" w:eastAsia="宋体"/>
                <w:color w:val="000000"/>
                <w:kern w:val="0"/>
                <w:sz w:val="28"/>
                <w:szCs w:val="28"/>
              </w:rPr>
              <w:t>2</w:t>
            </w:r>
            <w:r>
              <w:rPr>
                <w:rFonts w:hint="eastAsia" w:eastAsia="宋体"/>
                <w:color w:val="000000"/>
                <w:kern w:val="0"/>
                <w:sz w:val="28"/>
                <w:szCs w:val="28"/>
                <w:lang w:val="en-US" w:eastAsia="zh-CN"/>
              </w:rPr>
              <w:t>5</w:t>
            </w:r>
            <w:r>
              <w:rPr>
                <w:color w:val="000000"/>
                <w:kern w:val="0"/>
                <w:sz w:val="28"/>
                <w:szCs w:val="28"/>
              </w:rPr>
              <w:t>年预算数</w:t>
            </w:r>
            <w:r>
              <w:rPr>
                <w:rFonts w:eastAsia="宋体"/>
                <w:color w:val="000000"/>
                <w:kern w:val="0"/>
                <w:sz w:val="28"/>
                <w:szCs w:val="28"/>
              </w:rPr>
              <w:t>”</w:t>
            </w:r>
            <w:r>
              <w:rPr>
                <w:color w:val="000000"/>
                <w:kern w:val="0"/>
                <w:sz w:val="28"/>
                <w:szCs w:val="28"/>
              </w:rPr>
              <w:t>的实有人员</w:t>
            </w:r>
            <w:r>
              <w:rPr>
                <w:rFonts w:hint="eastAsia"/>
                <w:color w:val="000000"/>
                <w:kern w:val="0"/>
                <w:sz w:val="28"/>
                <w:szCs w:val="28"/>
                <w:lang w:val="en-US" w:eastAsia="zh-CN"/>
              </w:rPr>
              <w:t>23</w:t>
            </w:r>
            <w:r>
              <w:rPr>
                <w:color w:val="000000"/>
                <w:kern w:val="0"/>
                <w:sz w:val="28"/>
                <w:szCs w:val="28"/>
              </w:rPr>
              <w:t>人，其中：在职人员</w:t>
            </w:r>
            <w:r>
              <w:rPr>
                <w:rFonts w:hint="eastAsia"/>
                <w:color w:val="000000"/>
                <w:kern w:val="0"/>
                <w:sz w:val="28"/>
                <w:szCs w:val="28"/>
                <w:lang w:val="en-US" w:eastAsia="zh-CN"/>
              </w:rPr>
              <w:t>10</w:t>
            </w:r>
            <w:r>
              <w:rPr>
                <w:color w:val="000000"/>
                <w:kern w:val="0"/>
                <w:sz w:val="28"/>
                <w:szCs w:val="28"/>
              </w:rPr>
              <w:t>人，离退休人员</w:t>
            </w:r>
            <w:r>
              <w:rPr>
                <w:rFonts w:hint="eastAsia"/>
                <w:color w:val="000000"/>
                <w:kern w:val="0"/>
                <w:sz w:val="28"/>
                <w:szCs w:val="28"/>
                <w:lang w:val="en-US" w:eastAsia="zh-CN"/>
              </w:rPr>
              <w:t>13</w:t>
            </w:r>
            <w:r>
              <w:rPr>
                <w:color w:val="000000"/>
                <w:kern w:val="0"/>
                <w:sz w:val="28"/>
                <w:szCs w:val="28"/>
              </w:rPr>
              <w:t>人。</w:t>
            </w:r>
          </w:p>
          <w:p w14:paraId="2D9322A9">
            <w:pPr>
              <w:widowControl/>
              <w:jc w:val="left"/>
              <w:rPr>
                <w:rFonts w:hint="eastAsia" w:eastAsia="仿宋_GB2312"/>
                <w:color w:val="000000"/>
                <w:kern w:val="0"/>
                <w:sz w:val="28"/>
                <w:szCs w:val="28"/>
                <w:lang w:val="en-US" w:eastAsia="zh-CN"/>
              </w:rPr>
            </w:pPr>
            <w:r>
              <w:rPr>
                <w:rFonts w:hint="eastAsia"/>
                <w:color w:val="000000"/>
                <w:kern w:val="0"/>
                <w:sz w:val="28"/>
                <w:szCs w:val="28"/>
                <w:lang w:val="en-US" w:eastAsia="zh-CN"/>
              </w:rPr>
              <w:t xml:space="preserve">       </w:t>
            </w:r>
          </w:p>
        </w:tc>
      </w:tr>
    </w:tbl>
    <w:p w14:paraId="319448B6">
      <w:pPr>
        <w:ind w:firstLine="640" w:firstLineChars="200"/>
        <w:rPr>
          <w:rFonts w:eastAsia="楷体"/>
        </w:rPr>
      </w:pPr>
    </w:p>
    <w:p w14:paraId="2EE13B2B">
      <w:pPr>
        <w:ind w:firstLine="640" w:firstLineChars="200"/>
        <w:rPr>
          <w:rFonts w:hint="eastAsia" w:hAnsi="楷体" w:eastAsia="楷体"/>
          <w:lang w:val="en-US" w:eastAsia="zh-CN"/>
        </w:rPr>
      </w:pPr>
      <w:r>
        <w:rPr>
          <w:rFonts w:hint="eastAsia" w:hAnsi="楷体" w:eastAsia="楷体"/>
          <w:lang w:val="en-US" w:eastAsia="zh-CN"/>
        </w:rPr>
        <w:t xml:space="preserve"> </w:t>
      </w:r>
    </w:p>
    <w:p w14:paraId="44C45B7E">
      <w:pPr>
        <w:ind w:firstLine="640" w:firstLineChars="200"/>
        <w:rPr>
          <w:rFonts w:hint="eastAsia" w:hAnsi="楷体" w:eastAsia="楷体"/>
          <w:lang w:val="en-US" w:eastAsia="zh-CN"/>
        </w:rPr>
      </w:pPr>
    </w:p>
    <w:p w14:paraId="303804A5">
      <w:pPr>
        <w:ind w:firstLine="640" w:firstLineChars="200"/>
        <w:rPr>
          <w:rFonts w:hint="eastAsia" w:hAnsi="楷体" w:eastAsia="楷体"/>
          <w:lang w:val="en-US" w:eastAsia="zh-CN"/>
        </w:rPr>
      </w:pPr>
    </w:p>
    <w:p w14:paraId="274D845B">
      <w:pPr>
        <w:ind w:firstLine="640" w:firstLineChars="200"/>
        <w:rPr>
          <w:rFonts w:hint="eastAsia" w:hAnsi="楷体" w:eastAsia="楷体"/>
          <w:lang w:val="en-US" w:eastAsia="zh-CN"/>
        </w:rPr>
      </w:pP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552"/>
        <w:gridCol w:w="2147"/>
        <w:gridCol w:w="1704"/>
        <w:gridCol w:w="2386"/>
      </w:tblGrid>
      <w:tr w14:paraId="60A44196">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0CD46758">
            <w:pPr>
              <w:widowControl/>
              <w:jc w:val="center"/>
              <w:rPr>
                <w:rFonts w:eastAsia="方正小标宋简体"/>
                <w:kern w:val="0"/>
                <w:sz w:val="44"/>
                <w:szCs w:val="44"/>
              </w:rPr>
            </w:pPr>
            <w:r>
              <w:rPr>
                <w:rFonts w:eastAsia="方正小标宋简体"/>
                <w:kern w:val="0"/>
                <w:sz w:val="44"/>
                <w:szCs w:val="44"/>
              </w:rPr>
              <w:t>政府性基金预算支出表</w:t>
            </w:r>
          </w:p>
          <w:p w14:paraId="1E35B21C">
            <w:pPr>
              <w:widowControl/>
              <w:jc w:val="right"/>
              <w:rPr>
                <w:rFonts w:eastAsia="华文细黑"/>
                <w:color w:val="000000"/>
                <w:kern w:val="0"/>
                <w:sz w:val="20"/>
              </w:rPr>
            </w:pPr>
          </w:p>
          <w:p w14:paraId="0FD5B575">
            <w:pPr>
              <w:widowControl/>
              <w:jc w:val="right"/>
              <w:rPr>
                <w:rFonts w:eastAsia="华文细黑"/>
                <w:color w:val="000000"/>
                <w:kern w:val="0"/>
                <w:sz w:val="20"/>
              </w:rPr>
            </w:pPr>
            <w:r>
              <w:rPr>
                <w:rFonts w:hint="eastAsia" w:eastAsia="宋体"/>
                <w:kern w:val="0"/>
                <w:sz w:val="20"/>
                <w:lang w:val="en-US" w:eastAsia="zh-CN"/>
              </w:rPr>
              <w:t>德惠市人民政府教育督导室</w:t>
            </w:r>
            <w:r>
              <w:rPr>
                <w:rFonts w:hint="eastAsia" w:eastAsia="华文细黑"/>
                <w:color w:val="000000"/>
                <w:kern w:val="0"/>
                <w:sz w:val="20"/>
                <w:lang w:val="en-US" w:eastAsia="zh-CN"/>
              </w:rPr>
              <w:t xml:space="preserve">                                                     </w:t>
            </w:r>
            <w:r>
              <w:rPr>
                <w:rFonts w:eastAsia="华文细黑"/>
                <w:color w:val="000000"/>
                <w:kern w:val="0"/>
                <w:sz w:val="20"/>
              </w:rPr>
              <w:t>单位：万元</w:t>
            </w:r>
          </w:p>
        </w:tc>
      </w:tr>
      <w:tr w14:paraId="2B463429">
        <w:tblPrEx>
          <w:tblCellMar>
            <w:top w:w="15" w:type="dxa"/>
            <w:left w:w="15" w:type="dxa"/>
            <w:bottom w:w="15" w:type="dxa"/>
            <w:right w:w="15" w:type="dxa"/>
          </w:tblCellMar>
        </w:tblPrEx>
        <w:trPr>
          <w:trHeight w:val="1420" w:hRule="atLeast"/>
        </w:trPr>
        <w:tc>
          <w:tcPr>
            <w:tcW w:w="2552" w:type="dxa"/>
            <w:tcBorders>
              <w:left w:val="single" w:color="000000" w:sz="4" w:space="0"/>
              <w:bottom w:val="single" w:color="000000" w:sz="4" w:space="0"/>
              <w:right w:val="single" w:color="000000" w:sz="4" w:space="0"/>
            </w:tcBorders>
            <w:noWrap w:val="0"/>
            <w:vAlign w:val="center"/>
          </w:tcPr>
          <w:p w14:paraId="7AD958F9">
            <w:pPr>
              <w:autoSpaceDN w:val="0"/>
              <w:jc w:val="center"/>
              <w:textAlignment w:val="center"/>
              <w:rPr>
                <w:rFonts w:eastAsia="华文细黑"/>
                <w:color w:val="000000"/>
                <w:sz w:val="20"/>
              </w:rPr>
            </w:pPr>
            <w:r>
              <w:rPr>
                <w:rFonts w:eastAsia="华文细黑"/>
                <w:color w:val="000000"/>
                <w:sz w:val="20"/>
              </w:rPr>
              <w:t>功能分类</w:t>
            </w:r>
          </w:p>
          <w:p w14:paraId="74525AF8">
            <w:pPr>
              <w:widowControl/>
              <w:jc w:val="center"/>
              <w:rPr>
                <w:rFonts w:eastAsia="华文细黑"/>
                <w:color w:val="000000"/>
                <w:kern w:val="0"/>
                <w:sz w:val="20"/>
              </w:rPr>
            </w:pPr>
            <w:r>
              <w:rPr>
                <w:rFonts w:eastAsia="华文细黑"/>
                <w:color w:val="000000"/>
                <w:sz w:val="20"/>
              </w:rPr>
              <w:t>科目名称</w:t>
            </w:r>
          </w:p>
        </w:tc>
        <w:tc>
          <w:tcPr>
            <w:tcW w:w="2147" w:type="dxa"/>
            <w:tcBorders>
              <w:left w:val="single" w:color="000000" w:sz="4" w:space="0"/>
              <w:bottom w:val="single" w:color="000000" w:sz="4" w:space="0"/>
              <w:right w:val="single" w:color="000000" w:sz="4" w:space="0"/>
            </w:tcBorders>
            <w:noWrap w:val="0"/>
            <w:vAlign w:val="center"/>
          </w:tcPr>
          <w:p w14:paraId="66852085">
            <w:pPr>
              <w:widowControl/>
              <w:jc w:val="center"/>
              <w:rPr>
                <w:rFonts w:hint="eastAsia" w:eastAsia="华文细黑"/>
                <w:color w:val="000000"/>
                <w:kern w:val="0"/>
                <w:sz w:val="20"/>
              </w:rPr>
            </w:pPr>
            <w:r>
              <w:rPr>
                <w:rFonts w:hint="eastAsia" w:eastAsia="华文细黑"/>
                <w:color w:val="000000"/>
                <w:kern w:val="0"/>
                <w:sz w:val="20"/>
              </w:rPr>
              <w:t>合计</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14:paraId="06BC7DEC">
            <w:pPr>
              <w:widowControl/>
              <w:jc w:val="center"/>
              <w:rPr>
                <w:rFonts w:eastAsia="华文细黑"/>
                <w:color w:val="000000"/>
                <w:kern w:val="0"/>
                <w:sz w:val="20"/>
              </w:rPr>
            </w:pPr>
            <w:r>
              <w:rPr>
                <w:rFonts w:eastAsia="华文细黑"/>
                <w:color w:val="000000"/>
                <w:kern w:val="0"/>
                <w:sz w:val="20"/>
              </w:rPr>
              <w:t>基本支出</w:t>
            </w:r>
          </w:p>
        </w:tc>
        <w:tc>
          <w:tcPr>
            <w:tcW w:w="2386" w:type="dxa"/>
            <w:tcBorders>
              <w:top w:val="single" w:color="000000" w:sz="4" w:space="0"/>
              <w:left w:val="single" w:color="000000" w:sz="4" w:space="0"/>
              <w:bottom w:val="single" w:color="000000" w:sz="4" w:space="0"/>
              <w:right w:val="single" w:color="000000" w:sz="4" w:space="0"/>
            </w:tcBorders>
            <w:noWrap w:val="0"/>
            <w:vAlign w:val="center"/>
          </w:tcPr>
          <w:p w14:paraId="59CBA8DE">
            <w:pPr>
              <w:widowControl/>
              <w:jc w:val="center"/>
              <w:rPr>
                <w:rFonts w:hint="eastAsia" w:eastAsia="华文细黑"/>
                <w:color w:val="000000"/>
                <w:kern w:val="0"/>
                <w:sz w:val="20"/>
              </w:rPr>
            </w:pPr>
            <w:r>
              <w:rPr>
                <w:rFonts w:hint="eastAsia" w:eastAsia="华文细黑"/>
                <w:color w:val="000000"/>
                <w:kern w:val="0"/>
                <w:sz w:val="20"/>
              </w:rPr>
              <w:t>项目支出</w:t>
            </w:r>
          </w:p>
        </w:tc>
      </w:tr>
      <w:tr w14:paraId="43F57273">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738B57D">
            <w:pPr>
              <w:widowControl/>
              <w:jc w:val="center"/>
              <w:rPr>
                <w:rFonts w:eastAsia="华文细黑"/>
                <w:color w:val="000000"/>
                <w:kern w:val="0"/>
                <w:sz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9371D2">
            <w:pPr>
              <w:widowControl/>
              <w:jc w:val="center"/>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F13E35">
            <w:pPr>
              <w:widowControl/>
              <w:jc w:val="center"/>
              <w:rPr>
                <w:rFonts w:eastAsia="宋体"/>
                <w:color w:val="000000"/>
                <w:kern w:val="0"/>
                <w:sz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41AF84">
            <w:pPr>
              <w:widowControl/>
              <w:jc w:val="center"/>
              <w:rPr>
                <w:rFonts w:eastAsia="宋体"/>
                <w:color w:val="000000"/>
                <w:kern w:val="0"/>
                <w:sz w:val="20"/>
              </w:rPr>
            </w:pPr>
          </w:p>
        </w:tc>
      </w:tr>
      <w:tr w14:paraId="2B9C5560">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60DF0A8">
            <w:pPr>
              <w:widowControl/>
              <w:jc w:val="left"/>
              <w:rPr>
                <w:rFonts w:eastAsia="华文细黑"/>
                <w:color w:val="000000"/>
                <w:kern w:val="0"/>
                <w:sz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C38A1D">
            <w:pPr>
              <w:widowControl/>
              <w:jc w:val="right"/>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78FEDD">
            <w:pPr>
              <w:widowControl/>
              <w:jc w:val="right"/>
              <w:rPr>
                <w:rFonts w:eastAsia="宋体"/>
                <w:color w:val="000000"/>
                <w:kern w:val="0"/>
                <w:sz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7B7FFE">
            <w:pPr>
              <w:widowControl/>
              <w:jc w:val="right"/>
              <w:rPr>
                <w:rFonts w:eastAsia="宋体"/>
                <w:color w:val="000000"/>
                <w:kern w:val="0"/>
                <w:sz w:val="20"/>
              </w:rPr>
            </w:pPr>
          </w:p>
        </w:tc>
      </w:tr>
      <w:tr w14:paraId="6A3E8A27">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E11FAFB">
            <w:pPr>
              <w:widowControl/>
              <w:jc w:val="left"/>
              <w:rPr>
                <w:rFonts w:eastAsia="宋体"/>
                <w:color w:val="000000"/>
                <w:kern w:val="0"/>
                <w:sz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49824C">
            <w:pPr>
              <w:widowControl/>
              <w:jc w:val="right"/>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F4EAB8">
            <w:pPr>
              <w:widowControl/>
              <w:jc w:val="right"/>
              <w:rPr>
                <w:rFonts w:eastAsia="宋体"/>
                <w:color w:val="000000"/>
                <w:kern w:val="0"/>
                <w:sz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4CDF81">
            <w:pPr>
              <w:widowControl/>
              <w:jc w:val="right"/>
              <w:rPr>
                <w:rFonts w:eastAsia="宋体"/>
                <w:color w:val="000000"/>
                <w:kern w:val="0"/>
                <w:sz w:val="20"/>
              </w:rPr>
            </w:pPr>
          </w:p>
        </w:tc>
      </w:tr>
      <w:tr w14:paraId="4BF61B53">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2A3B109">
            <w:pPr>
              <w:widowControl/>
              <w:jc w:val="left"/>
              <w:rPr>
                <w:rFonts w:eastAsia="宋体"/>
                <w:color w:val="000000"/>
                <w:kern w:val="0"/>
                <w:sz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A2585B">
            <w:pPr>
              <w:widowControl/>
              <w:jc w:val="right"/>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4EC24E">
            <w:pPr>
              <w:widowControl/>
              <w:jc w:val="right"/>
              <w:rPr>
                <w:rFonts w:eastAsia="宋体"/>
                <w:color w:val="000000"/>
                <w:kern w:val="0"/>
                <w:sz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2219FD">
            <w:pPr>
              <w:widowControl/>
              <w:jc w:val="right"/>
              <w:rPr>
                <w:rFonts w:eastAsia="宋体"/>
                <w:color w:val="000000"/>
                <w:kern w:val="0"/>
                <w:sz w:val="20"/>
              </w:rPr>
            </w:pPr>
          </w:p>
        </w:tc>
      </w:tr>
      <w:tr w14:paraId="652E527E">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F152404">
            <w:pPr>
              <w:widowControl/>
              <w:ind w:firstLine="100" w:firstLineChars="50"/>
              <w:jc w:val="left"/>
              <w:rPr>
                <w:rFonts w:eastAsia="宋体"/>
                <w:color w:val="000000"/>
                <w:kern w:val="0"/>
                <w:sz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9AECDA">
            <w:pPr>
              <w:widowControl/>
              <w:jc w:val="right"/>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C4A220">
            <w:pPr>
              <w:widowControl/>
              <w:jc w:val="right"/>
              <w:rPr>
                <w:rFonts w:eastAsia="宋体"/>
                <w:color w:val="000000"/>
                <w:kern w:val="0"/>
                <w:sz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14648C">
            <w:pPr>
              <w:widowControl/>
              <w:jc w:val="right"/>
              <w:rPr>
                <w:rFonts w:eastAsia="宋体"/>
                <w:color w:val="000000"/>
                <w:kern w:val="0"/>
                <w:sz w:val="20"/>
              </w:rPr>
            </w:pPr>
          </w:p>
        </w:tc>
      </w:tr>
      <w:tr w14:paraId="4DD9408B">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28572EF">
            <w:pPr>
              <w:widowControl/>
              <w:ind w:firstLine="100" w:firstLineChars="50"/>
              <w:jc w:val="left"/>
              <w:rPr>
                <w:rFonts w:eastAsia="宋体"/>
                <w:color w:val="000000"/>
                <w:kern w:val="0"/>
                <w:sz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7B7E9E">
            <w:pPr>
              <w:widowControl/>
              <w:jc w:val="right"/>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BBDAFD">
            <w:pPr>
              <w:widowControl/>
              <w:jc w:val="right"/>
              <w:rPr>
                <w:rFonts w:eastAsia="宋体"/>
                <w:color w:val="000000"/>
                <w:kern w:val="0"/>
                <w:sz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EFED37">
            <w:pPr>
              <w:widowControl/>
              <w:jc w:val="right"/>
              <w:rPr>
                <w:rFonts w:eastAsia="宋体"/>
                <w:color w:val="000000"/>
                <w:kern w:val="0"/>
                <w:sz w:val="20"/>
              </w:rPr>
            </w:pPr>
          </w:p>
        </w:tc>
      </w:tr>
      <w:tr w14:paraId="212E8A3C">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875DA3D">
            <w:pPr>
              <w:widowControl/>
              <w:jc w:val="left"/>
              <w:rPr>
                <w:rFonts w:eastAsia="宋体"/>
                <w:color w:val="000000"/>
                <w:kern w:val="0"/>
                <w:sz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4B9D7A">
            <w:pPr>
              <w:widowControl/>
              <w:jc w:val="right"/>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6F084E">
            <w:pPr>
              <w:widowControl/>
              <w:jc w:val="right"/>
              <w:rPr>
                <w:rFonts w:eastAsia="宋体"/>
                <w:color w:val="000000"/>
                <w:kern w:val="0"/>
                <w:sz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8F5B5A">
            <w:pPr>
              <w:widowControl/>
              <w:jc w:val="right"/>
              <w:rPr>
                <w:rFonts w:eastAsia="宋体"/>
                <w:color w:val="000000"/>
                <w:kern w:val="0"/>
                <w:sz w:val="20"/>
              </w:rPr>
            </w:pPr>
          </w:p>
        </w:tc>
      </w:tr>
      <w:tr w14:paraId="0C576C56">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62D163E">
            <w:pPr>
              <w:widowControl/>
              <w:jc w:val="center"/>
              <w:rPr>
                <w:rFonts w:eastAsia="宋体"/>
                <w:color w:val="000000"/>
                <w:kern w:val="0"/>
                <w:sz w:val="20"/>
              </w:rPr>
            </w:pPr>
            <w:r>
              <w:rPr>
                <w:rFonts w:eastAsia="华文细黑"/>
                <w:color w:val="000000"/>
                <w:kern w:val="0"/>
                <w:sz w:val="20"/>
              </w:rPr>
              <w:t>合计</w:t>
            </w:r>
          </w:p>
        </w:tc>
        <w:tc>
          <w:tcPr>
            <w:tcW w:w="21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74DEDC">
            <w:pPr>
              <w:widowControl/>
              <w:jc w:val="right"/>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28E61C">
            <w:pPr>
              <w:widowControl/>
              <w:jc w:val="right"/>
              <w:rPr>
                <w:rFonts w:eastAsia="宋体"/>
                <w:color w:val="000000"/>
                <w:kern w:val="0"/>
                <w:sz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A27425">
            <w:pPr>
              <w:widowControl/>
              <w:jc w:val="right"/>
              <w:rPr>
                <w:rFonts w:eastAsia="宋体"/>
                <w:color w:val="000000"/>
                <w:kern w:val="0"/>
                <w:sz w:val="20"/>
              </w:rPr>
            </w:pPr>
          </w:p>
        </w:tc>
      </w:tr>
    </w:tbl>
    <w:p w14:paraId="7DDD6B34">
      <w:pPr>
        <w:ind w:firstLine="0" w:firstLineChars="0"/>
        <w:rPr>
          <w:rFonts w:hint="eastAsia" w:hAnsi="楷体" w:eastAsia="楷体"/>
          <w:i/>
          <w:iCs/>
          <w:lang w:val="en-US" w:eastAsia="zh-CN"/>
        </w:rPr>
      </w:pPr>
    </w:p>
    <w:p w14:paraId="032FA9D2">
      <w:pPr>
        <w:ind w:firstLine="640" w:firstLineChars="200"/>
        <w:rPr>
          <w:rFonts w:eastAsia="楷体"/>
          <w:kern w:val="0"/>
          <w:szCs w:val="32"/>
        </w:rPr>
      </w:pPr>
      <w:r>
        <w:rPr>
          <w:rFonts w:eastAsia="楷体"/>
          <w:kern w:val="0"/>
          <w:szCs w:val="32"/>
        </w:rPr>
        <w:t xml:space="preserve">  </w:t>
      </w:r>
    </w:p>
    <w:p w14:paraId="426BDC68">
      <w:pPr>
        <w:ind w:firstLine="640" w:firstLineChars="200"/>
        <w:rPr>
          <w:rFonts w:eastAsia="楷体"/>
          <w:kern w:val="0"/>
          <w:szCs w:val="32"/>
        </w:rPr>
      </w:pPr>
    </w:p>
    <w:p w14:paraId="2E903396">
      <w:pPr>
        <w:ind w:firstLine="640" w:firstLineChars="200"/>
        <w:rPr>
          <w:rFonts w:eastAsia="楷体"/>
          <w:kern w:val="0"/>
          <w:szCs w:val="32"/>
        </w:rPr>
      </w:pPr>
    </w:p>
    <w:p w14:paraId="0293838B">
      <w:pPr>
        <w:ind w:firstLine="640" w:firstLineChars="200"/>
        <w:rPr>
          <w:rFonts w:eastAsia="楷体"/>
          <w:kern w:val="0"/>
          <w:szCs w:val="32"/>
        </w:rPr>
      </w:pPr>
    </w:p>
    <w:p w14:paraId="2BBDC0C9">
      <w:pPr>
        <w:ind w:firstLine="640" w:firstLineChars="200"/>
        <w:rPr>
          <w:rFonts w:eastAsia="楷体"/>
          <w:kern w:val="0"/>
          <w:szCs w:val="32"/>
        </w:rPr>
      </w:pPr>
    </w:p>
    <w:p w14:paraId="7A09DA3E">
      <w:pPr>
        <w:ind w:firstLine="640" w:firstLineChars="200"/>
        <w:rPr>
          <w:rFonts w:eastAsia="楷体"/>
          <w:kern w:val="0"/>
          <w:szCs w:val="32"/>
        </w:rPr>
      </w:pPr>
    </w:p>
    <w:p w14:paraId="31892307">
      <w:pPr>
        <w:ind w:firstLine="640" w:firstLineChars="200"/>
        <w:rPr>
          <w:rFonts w:eastAsia="楷体"/>
          <w:kern w:val="0"/>
          <w:szCs w:val="32"/>
        </w:rPr>
      </w:pPr>
    </w:p>
    <w:p w14:paraId="3F15F670">
      <w:pPr>
        <w:ind w:firstLine="640" w:firstLineChars="200"/>
        <w:rPr>
          <w:rFonts w:eastAsia="楷体"/>
          <w:kern w:val="0"/>
          <w:szCs w:val="32"/>
        </w:rPr>
      </w:pPr>
    </w:p>
    <w:p w14:paraId="74BFA5CF">
      <w:pPr>
        <w:ind w:firstLine="640" w:firstLineChars="200"/>
        <w:rPr>
          <w:rFonts w:eastAsia="楷体"/>
          <w:kern w:val="0"/>
          <w:szCs w:val="32"/>
        </w:rPr>
      </w:pPr>
    </w:p>
    <w:tbl>
      <w:tblPr>
        <w:tblStyle w:val="9"/>
        <w:tblpPr w:leftFromText="180" w:rightFromText="180" w:vertAnchor="page" w:horzAnchor="page" w:tblpX="1585" w:tblpY="2340"/>
        <w:tblW w:w="0" w:type="auto"/>
        <w:tblInd w:w="0" w:type="dxa"/>
        <w:tblLayout w:type="fixed"/>
        <w:tblCellMar>
          <w:top w:w="15" w:type="dxa"/>
          <w:left w:w="15" w:type="dxa"/>
          <w:bottom w:w="15" w:type="dxa"/>
          <w:right w:w="15" w:type="dxa"/>
        </w:tblCellMar>
      </w:tblPr>
      <w:tblGrid>
        <w:gridCol w:w="2552"/>
        <w:gridCol w:w="2267"/>
        <w:gridCol w:w="2269"/>
        <w:gridCol w:w="1701"/>
      </w:tblGrid>
      <w:tr w14:paraId="1394D909">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4406ECBA">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预算支出表</w:t>
            </w:r>
          </w:p>
          <w:p w14:paraId="283AF5DB">
            <w:pPr>
              <w:widowControl/>
              <w:jc w:val="right"/>
              <w:rPr>
                <w:rFonts w:eastAsia="华文细黑"/>
                <w:color w:val="000000"/>
                <w:kern w:val="0"/>
                <w:sz w:val="20"/>
              </w:rPr>
            </w:pPr>
          </w:p>
          <w:p w14:paraId="4C2ADBBA">
            <w:pPr>
              <w:widowControl/>
              <w:jc w:val="right"/>
              <w:rPr>
                <w:rFonts w:eastAsia="华文细黑"/>
                <w:color w:val="000000"/>
                <w:kern w:val="0"/>
                <w:sz w:val="20"/>
              </w:rPr>
            </w:pPr>
            <w:r>
              <w:rPr>
                <w:rFonts w:hint="eastAsia" w:eastAsia="宋体"/>
                <w:kern w:val="0"/>
                <w:sz w:val="20"/>
                <w:lang w:val="en-US" w:eastAsia="zh-CN"/>
              </w:rPr>
              <w:t>德惠市人民政府教育督导室</w:t>
            </w:r>
            <w:r>
              <w:rPr>
                <w:rFonts w:hint="eastAsia" w:eastAsia="华文细黑"/>
                <w:color w:val="000000"/>
                <w:kern w:val="0"/>
                <w:sz w:val="20"/>
                <w:lang w:val="en-US" w:eastAsia="zh-CN"/>
              </w:rPr>
              <w:t xml:space="preserve">                                                     </w:t>
            </w:r>
            <w:r>
              <w:rPr>
                <w:rFonts w:eastAsia="华文细黑"/>
                <w:color w:val="000000"/>
                <w:kern w:val="0"/>
                <w:sz w:val="20"/>
              </w:rPr>
              <w:t>单位：万元</w:t>
            </w:r>
          </w:p>
        </w:tc>
      </w:tr>
      <w:tr w14:paraId="27DE68E7">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14:paraId="0D18B4AD">
            <w:pPr>
              <w:autoSpaceDN w:val="0"/>
              <w:jc w:val="center"/>
              <w:textAlignment w:val="center"/>
              <w:rPr>
                <w:rFonts w:eastAsia="华文细黑"/>
                <w:color w:val="000000"/>
                <w:sz w:val="20"/>
              </w:rPr>
            </w:pPr>
            <w:r>
              <w:rPr>
                <w:rFonts w:eastAsia="华文细黑"/>
                <w:color w:val="000000"/>
                <w:sz w:val="20"/>
              </w:rPr>
              <w:t>功能分类</w:t>
            </w:r>
          </w:p>
          <w:p w14:paraId="31F76CB8">
            <w:pPr>
              <w:widowControl/>
              <w:jc w:val="center"/>
              <w:rPr>
                <w:rFonts w:eastAsia="华文细黑"/>
                <w:color w:val="000000"/>
                <w:kern w:val="0"/>
                <w:sz w:val="20"/>
              </w:rPr>
            </w:pPr>
            <w:r>
              <w:rPr>
                <w:rFonts w:eastAsia="华文细黑"/>
                <w:color w:val="000000"/>
                <w:sz w:val="20"/>
              </w:rPr>
              <w:t>科目名称</w:t>
            </w:r>
          </w:p>
        </w:tc>
        <w:tc>
          <w:tcPr>
            <w:tcW w:w="2267" w:type="dxa"/>
            <w:vMerge w:val="restart"/>
            <w:tcBorders>
              <w:left w:val="single" w:color="000000" w:sz="4" w:space="0"/>
              <w:bottom w:val="single" w:color="000000" w:sz="4" w:space="0"/>
              <w:right w:val="single" w:color="000000" w:sz="4" w:space="0"/>
            </w:tcBorders>
            <w:noWrap w:val="0"/>
            <w:vAlign w:val="center"/>
          </w:tcPr>
          <w:p w14:paraId="4447A22A">
            <w:pPr>
              <w:widowControl/>
              <w:jc w:val="center"/>
              <w:rPr>
                <w:rFonts w:eastAsia="华文细黑"/>
                <w:color w:val="000000"/>
                <w:kern w:val="0"/>
                <w:sz w:val="20"/>
              </w:rPr>
            </w:pPr>
            <w:r>
              <w:rPr>
                <w:rFonts w:hint="eastAsia" w:eastAsia="华文细黑"/>
                <w:color w:val="000000"/>
                <w:kern w:val="0"/>
                <w:sz w:val="20"/>
              </w:rPr>
              <w:t>合计</w:t>
            </w:r>
          </w:p>
        </w:tc>
        <w:tc>
          <w:tcPr>
            <w:tcW w:w="2269" w:type="dxa"/>
            <w:vMerge w:val="restart"/>
            <w:tcBorders>
              <w:top w:val="single" w:color="000000" w:sz="4" w:space="0"/>
              <w:left w:val="single" w:color="000000" w:sz="4" w:space="0"/>
              <w:bottom w:val="single" w:color="000000" w:sz="4" w:space="0"/>
              <w:right w:val="single" w:color="000000" w:sz="4" w:space="0"/>
            </w:tcBorders>
            <w:noWrap w:val="0"/>
            <w:vAlign w:val="center"/>
          </w:tcPr>
          <w:p w14:paraId="0182AA57">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2F4FEA4B">
            <w:pPr>
              <w:widowControl/>
              <w:jc w:val="center"/>
              <w:rPr>
                <w:rFonts w:eastAsia="华文细黑"/>
                <w:color w:val="000000"/>
                <w:kern w:val="0"/>
                <w:sz w:val="20"/>
              </w:rPr>
            </w:pPr>
            <w:r>
              <w:rPr>
                <w:rFonts w:hint="eastAsia" w:eastAsia="华文细黑"/>
                <w:color w:val="000000"/>
                <w:kern w:val="0"/>
                <w:sz w:val="20"/>
              </w:rPr>
              <w:t>项目支出</w:t>
            </w:r>
          </w:p>
        </w:tc>
      </w:tr>
      <w:tr w14:paraId="7AC7E67D">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14:paraId="125A5AAC">
            <w:pPr>
              <w:widowControl/>
              <w:jc w:val="left"/>
              <w:rPr>
                <w:rFonts w:eastAsia="华文细黑"/>
                <w:color w:val="000000"/>
                <w:kern w:val="0"/>
                <w:sz w:val="20"/>
              </w:rPr>
            </w:pPr>
          </w:p>
        </w:tc>
        <w:tc>
          <w:tcPr>
            <w:tcW w:w="2267" w:type="dxa"/>
            <w:vMerge w:val="continue"/>
            <w:tcBorders>
              <w:left w:val="single" w:color="000000" w:sz="4" w:space="0"/>
              <w:bottom w:val="single" w:color="000000" w:sz="4" w:space="0"/>
              <w:right w:val="single" w:color="000000" w:sz="4" w:space="0"/>
            </w:tcBorders>
            <w:noWrap w:val="0"/>
            <w:vAlign w:val="center"/>
          </w:tcPr>
          <w:p w14:paraId="249FCF73">
            <w:pPr>
              <w:widowControl/>
              <w:jc w:val="left"/>
              <w:rPr>
                <w:rFonts w:eastAsia="华文细黑"/>
                <w:color w:val="000000"/>
                <w:kern w:val="0"/>
                <w:sz w:val="20"/>
              </w:rPr>
            </w:pPr>
          </w:p>
        </w:tc>
        <w:tc>
          <w:tcPr>
            <w:tcW w:w="22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8888F3">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02A70D">
            <w:pPr>
              <w:widowControl/>
              <w:jc w:val="left"/>
              <w:rPr>
                <w:rFonts w:eastAsia="华文细黑"/>
                <w:color w:val="000000"/>
                <w:kern w:val="0"/>
                <w:sz w:val="20"/>
              </w:rPr>
            </w:pPr>
          </w:p>
        </w:tc>
      </w:tr>
      <w:tr w14:paraId="60B12243">
        <w:tblPrEx>
          <w:tblCellMar>
            <w:top w:w="15" w:type="dxa"/>
            <w:left w:w="15" w:type="dxa"/>
            <w:bottom w:w="15" w:type="dxa"/>
            <w:right w:w="15" w:type="dxa"/>
          </w:tblCellMar>
        </w:tblPrEx>
        <w:trPr>
          <w:trHeight w:val="630" w:hRule="atLeast"/>
        </w:trPr>
        <w:tc>
          <w:tcPr>
            <w:tcW w:w="2552" w:type="dxa"/>
            <w:tcBorders>
              <w:left w:val="single" w:color="000000" w:sz="4" w:space="0"/>
              <w:bottom w:val="single" w:color="000000" w:sz="4" w:space="0"/>
              <w:right w:val="single" w:color="000000" w:sz="4" w:space="0"/>
            </w:tcBorders>
            <w:shd w:val="clear" w:color="000000" w:fill="FFFFFF"/>
            <w:noWrap w:val="0"/>
            <w:vAlign w:val="center"/>
          </w:tcPr>
          <w:p w14:paraId="2191F8B7">
            <w:pPr>
              <w:widowControl/>
              <w:jc w:val="center"/>
              <w:rPr>
                <w:rFonts w:eastAsia="华文细黑"/>
                <w:color w:val="000000"/>
                <w:kern w:val="0"/>
                <w:sz w:val="20"/>
              </w:rPr>
            </w:pPr>
          </w:p>
        </w:tc>
        <w:tc>
          <w:tcPr>
            <w:tcW w:w="2267" w:type="dxa"/>
            <w:tcBorders>
              <w:left w:val="single" w:color="000000" w:sz="4" w:space="0"/>
              <w:bottom w:val="single" w:color="000000" w:sz="4" w:space="0"/>
              <w:right w:val="single" w:color="000000" w:sz="4" w:space="0"/>
            </w:tcBorders>
            <w:shd w:val="clear" w:color="000000" w:fill="FFFFFF"/>
            <w:noWrap w:val="0"/>
            <w:vAlign w:val="center"/>
          </w:tcPr>
          <w:p w14:paraId="01ED77DA">
            <w:pPr>
              <w:widowControl/>
              <w:jc w:val="center"/>
              <w:rPr>
                <w:rFonts w:eastAsia="华文细黑"/>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3C22F2">
            <w:pPr>
              <w:widowControl/>
              <w:jc w:val="center"/>
              <w:rPr>
                <w:rFonts w:eastAsia="华文细黑"/>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80FCAC">
            <w:pPr>
              <w:widowControl/>
              <w:jc w:val="center"/>
              <w:rPr>
                <w:rFonts w:eastAsia="华文细黑"/>
                <w:color w:val="000000"/>
                <w:kern w:val="0"/>
                <w:sz w:val="20"/>
              </w:rPr>
            </w:pPr>
          </w:p>
        </w:tc>
      </w:tr>
      <w:tr w14:paraId="5839882B">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F5D3446">
            <w:pPr>
              <w:widowControl/>
              <w:jc w:val="left"/>
              <w:rPr>
                <w:rFonts w:eastAsia="华文细黑"/>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B60356">
            <w:pPr>
              <w:widowControl/>
              <w:jc w:val="right"/>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2D0090">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92456F">
            <w:pPr>
              <w:widowControl/>
              <w:jc w:val="right"/>
              <w:rPr>
                <w:rFonts w:eastAsia="宋体"/>
                <w:color w:val="000000"/>
                <w:kern w:val="0"/>
                <w:sz w:val="20"/>
              </w:rPr>
            </w:pPr>
          </w:p>
        </w:tc>
      </w:tr>
      <w:tr w14:paraId="2E4DE887">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1599515">
            <w:pPr>
              <w:widowControl/>
              <w:jc w:val="left"/>
              <w:rPr>
                <w:rFonts w:eastAsia="华文细黑"/>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482096">
            <w:pPr>
              <w:widowControl/>
              <w:jc w:val="right"/>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05727B">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4C831E">
            <w:pPr>
              <w:widowControl/>
              <w:jc w:val="right"/>
              <w:rPr>
                <w:rFonts w:eastAsia="宋体"/>
                <w:color w:val="000000"/>
                <w:kern w:val="0"/>
                <w:sz w:val="20"/>
              </w:rPr>
            </w:pPr>
          </w:p>
        </w:tc>
      </w:tr>
      <w:tr w14:paraId="4FC8D7E1">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F2E2223">
            <w:pPr>
              <w:widowControl/>
              <w:jc w:val="left"/>
              <w:rPr>
                <w:rFonts w:eastAsia="宋体"/>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BC1F1C">
            <w:pPr>
              <w:widowControl/>
              <w:jc w:val="right"/>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C41183">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780984">
            <w:pPr>
              <w:widowControl/>
              <w:jc w:val="right"/>
              <w:rPr>
                <w:rFonts w:eastAsia="宋体"/>
                <w:color w:val="000000"/>
                <w:kern w:val="0"/>
                <w:sz w:val="20"/>
              </w:rPr>
            </w:pPr>
          </w:p>
        </w:tc>
      </w:tr>
      <w:tr w14:paraId="45009FC0">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AACB537">
            <w:pPr>
              <w:widowControl/>
              <w:ind w:firstLine="100" w:firstLineChars="50"/>
              <w:jc w:val="left"/>
              <w:rPr>
                <w:rFonts w:eastAsia="宋体"/>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E379AF">
            <w:pPr>
              <w:widowControl/>
              <w:jc w:val="right"/>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05CD3D">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FBB297">
            <w:pPr>
              <w:widowControl/>
              <w:jc w:val="right"/>
              <w:rPr>
                <w:rFonts w:eastAsia="宋体"/>
                <w:color w:val="000000"/>
                <w:kern w:val="0"/>
                <w:sz w:val="20"/>
              </w:rPr>
            </w:pPr>
          </w:p>
        </w:tc>
      </w:tr>
      <w:tr w14:paraId="2EE45FCA">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8105E58">
            <w:pPr>
              <w:widowControl/>
              <w:ind w:firstLine="100" w:firstLineChars="50"/>
              <w:jc w:val="left"/>
              <w:rPr>
                <w:rFonts w:eastAsia="宋体"/>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59B931">
            <w:pPr>
              <w:widowControl/>
              <w:jc w:val="right"/>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37B887">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8F9503">
            <w:pPr>
              <w:widowControl/>
              <w:jc w:val="right"/>
              <w:rPr>
                <w:rFonts w:eastAsia="宋体"/>
                <w:color w:val="000000"/>
                <w:kern w:val="0"/>
                <w:sz w:val="20"/>
              </w:rPr>
            </w:pPr>
          </w:p>
        </w:tc>
      </w:tr>
      <w:tr w14:paraId="493070C1">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0A94707">
            <w:pPr>
              <w:widowControl/>
              <w:jc w:val="left"/>
              <w:rPr>
                <w:rFonts w:eastAsia="宋体"/>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2B8708">
            <w:pPr>
              <w:widowControl/>
              <w:jc w:val="right"/>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54AC61">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F3E52F">
            <w:pPr>
              <w:widowControl/>
              <w:jc w:val="right"/>
              <w:rPr>
                <w:rFonts w:eastAsia="宋体"/>
                <w:color w:val="000000"/>
                <w:kern w:val="0"/>
                <w:sz w:val="20"/>
              </w:rPr>
            </w:pPr>
          </w:p>
        </w:tc>
      </w:tr>
      <w:tr w14:paraId="4F695FDC">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5E62744">
            <w:pPr>
              <w:widowControl/>
              <w:jc w:val="center"/>
              <w:rPr>
                <w:rFonts w:eastAsia="宋体"/>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1B7A0D">
            <w:pPr>
              <w:widowControl/>
              <w:jc w:val="right"/>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4C543E">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31765E">
            <w:pPr>
              <w:widowControl/>
              <w:jc w:val="right"/>
              <w:rPr>
                <w:rFonts w:eastAsia="宋体"/>
                <w:color w:val="000000"/>
                <w:kern w:val="0"/>
                <w:sz w:val="20"/>
              </w:rPr>
            </w:pPr>
          </w:p>
        </w:tc>
      </w:tr>
      <w:tr w14:paraId="065162A7">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11A380A">
            <w:pPr>
              <w:widowControl/>
              <w:jc w:val="center"/>
              <w:rPr>
                <w:rFonts w:eastAsia="宋体"/>
                <w:color w:val="000000"/>
                <w:kern w:val="0"/>
                <w:sz w:val="20"/>
              </w:rPr>
            </w:pPr>
            <w:r>
              <w:rPr>
                <w:rFonts w:eastAsia="华文细黑"/>
                <w:color w:val="000000"/>
                <w:kern w:val="0"/>
                <w:sz w:val="20"/>
              </w:rPr>
              <w:t>合计</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71DBAB">
            <w:pPr>
              <w:widowControl/>
              <w:jc w:val="center"/>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C0AC2F">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48606E">
            <w:pPr>
              <w:widowControl/>
              <w:jc w:val="center"/>
              <w:rPr>
                <w:rFonts w:eastAsia="宋体"/>
                <w:color w:val="000000"/>
                <w:kern w:val="0"/>
                <w:sz w:val="20"/>
              </w:rPr>
            </w:pPr>
          </w:p>
        </w:tc>
      </w:tr>
    </w:tbl>
    <w:p w14:paraId="2DC3F94A">
      <w:pPr>
        <w:ind w:firstLine="640" w:firstLineChars="200"/>
        <w:rPr>
          <w:rFonts w:eastAsia="楷体"/>
          <w:kern w:val="0"/>
          <w:szCs w:val="32"/>
        </w:rPr>
      </w:pPr>
    </w:p>
    <w:p w14:paraId="287BE9D5">
      <w:pPr>
        <w:ind w:firstLine="640" w:firstLineChars="200"/>
        <w:rPr>
          <w:rFonts w:eastAsia="楷体"/>
          <w:kern w:val="0"/>
          <w:szCs w:val="32"/>
        </w:rPr>
      </w:pPr>
    </w:p>
    <w:p w14:paraId="5D5715E3">
      <w:pPr>
        <w:ind w:firstLine="640" w:firstLineChars="200"/>
        <w:rPr>
          <w:rFonts w:eastAsia="楷体"/>
          <w:kern w:val="0"/>
          <w:szCs w:val="32"/>
        </w:rPr>
      </w:pPr>
    </w:p>
    <w:p w14:paraId="3DA4E899">
      <w:pPr>
        <w:ind w:firstLine="640" w:firstLineChars="200"/>
        <w:rPr>
          <w:rFonts w:eastAsia="楷体"/>
          <w:kern w:val="0"/>
          <w:szCs w:val="32"/>
        </w:rPr>
      </w:pPr>
    </w:p>
    <w:p w14:paraId="1D356F87">
      <w:pPr>
        <w:ind w:firstLine="640" w:firstLineChars="200"/>
        <w:rPr>
          <w:rFonts w:eastAsia="楷体"/>
          <w:kern w:val="0"/>
          <w:szCs w:val="32"/>
        </w:rPr>
      </w:pPr>
    </w:p>
    <w:p w14:paraId="24DAD169">
      <w:pPr>
        <w:ind w:firstLine="640" w:firstLineChars="200"/>
        <w:rPr>
          <w:rFonts w:eastAsia="楷体"/>
          <w:kern w:val="0"/>
          <w:szCs w:val="32"/>
        </w:rPr>
      </w:pPr>
    </w:p>
    <w:p w14:paraId="1676583C">
      <w:pPr>
        <w:ind w:firstLine="640" w:firstLineChars="200"/>
        <w:rPr>
          <w:rFonts w:eastAsia="楷体"/>
          <w:kern w:val="0"/>
          <w:szCs w:val="32"/>
        </w:rPr>
      </w:pPr>
    </w:p>
    <w:p w14:paraId="7D3B23C5">
      <w:pPr>
        <w:ind w:firstLine="640" w:firstLineChars="200"/>
        <w:rPr>
          <w:rFonts w:eastAsia="楷体"/>
          <w:kern w:val="0"/>
          <w:szCs w:val="32"/>
        </w:rPr>
      </w:pPr>
    </w:p>
    <w:p w14:paraId="0A8964AE">
      <w:pPr>
        <w:ind w:firstLine="640" w:firstLineChars="200"/>
        <w:rPr>
          <w:rFonts w:eastAsia="楷体"/>
          <w:kern w:val="0"/>
          <w:szCs w:val="32"/>
        </w:rPr>
      </w:pPr>
      <w:r>
        <w:rPr>
          <w:rFonts w:eastAsia="楷体"/>
          <w:kern w:val="0"/>
          <w:szCs w:val="32"/>
        </w:rPr>
        <w:t xml:space="preserve"> </w:t>
      </w:r>
    </w:p>
    <w:p w14:paraId="7336D215">
      <w:pPr>
        <w:spacing w:line="700" w:lineRule="exact"/>
        <w:rPr>
          <w:rFonts w:eastAsia="楷体_GB2312"/>
          <w:kern w:val="0"/>
          <w:szCs w:val="32"/>
        </w:rPr>
      </w:pPr>
      <w:r>
        <w:rPr>
          <w:rFonts w:eastAsia="楷体_GB2312"/>
          <w:kern w:val="0"/>
          <w:szCs w:val="32"/>
        </w:rPr>
        <w:t xml:space="preserve">    </w:t>
      </w:r>
    </w:p>
    <w:p w14:paraId="5A6A8AF3">
      <w:pPr>
        <w:rPr>
          <w:rFonts w:eastAsia="楷体"/>
          <w:kern w:val="0"/>
          <w:szCs w:val="32"/>
        </w:rPr>
      </w:pPr>
    </w:p>
    <w:tbl>
      <w:tblPr>
        <w:tblStyle w:val="9"/>
        <w:tblW w:w="9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870"/>
        <w:gridCol w:w="1084"/>
        <w:gridCol w:w="1020"/>
        <w:gridCol w:w="1005"/>
        <w:gridCol w:w="750"/>
        <w:gridCol w:w="420"/>
        <w:gridCol w:w="360"/>
        <w:gridCol w:w="830"/>
        <w:gridCol w:w="525"/>
        <w:gridCol w:w="526"/>
        <w:gridCol w:w="684"/>
        <w:gridCol w:w="737"/>
      </w:tblGrid>
      <w:tr w14:paraId="096B3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9794" w:type="dxa"/>
            <w:gridSpan w:val="13"/>
            <w:tcBorders>
              <w:top w:val="nil"/>
              <w:left w:val="nil"/>
              <w:bottom w:val="nil"/>
              <w:right w:val="nil"/>
            </w:tcBorders>
            <w:noWrap w:val="0"/>
            <w:vAlign w:val="center"/>
          </w:tcPr>
          <w:p w14:paraId="2D723A19">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ascii="Calibri" w:hAnsi="Calibri" w:eastAsia="方正小标宋简体"/>
                <w:kern w:val="0"/>
                <w:sz w:val="44"/>
                <w:szCs w:val="44"/>
              </w:rPr>
              <w:t>表</w:t>
            </w:r>
          </w:p>
          <w:p w14:paraId="28B12A12">
            <w:pPr>
              <w:autoSpaceDN w:val="0"/>
              <w:jc w:val="center"/>
              <w:textAlignment w:val="center"/>
              <w:rPr>
                <w:rFonts w:hint="eastAsia" w:ascii="Calibri" w:hAnsi="Calibri" w:eastAsia="华文细黑"/>
                <w:color w:val="000000"/>
                <w:sz w:val="20"/>
                <w:szCs w:val="22"/>
              </w:rPr>
            </w:pPr>
          </w:p>
        </w:tc>
      </w:tr>
      <w:tr w14:paraId="7C2BA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37" w:type="dxa"/>
            <w:gridSpan w:val="3"/>
            <w:tcBorders>
              <w:top w:val="nil"/>
              <w:left w:val="nil"/>
              <w:right w:val="nil"/>
            </w:tcBorders>
            <w:noWrap w:val="0"/>
            <w:vAlign w:val="center"/>
          </w:tcPr>
          <w:p w14:paraId="2B4E9778">
            <w:pPr>
              <w:autoSpaceDN w:val="0"/>
              <w:jc w:val="center"/>
              <w:textAlignment w:val="center"/>
              <w:rPr>
                <w:rFonts w:hint="eastAsia" w:ascii="Calibri" w:hAnsi="Calibri" w:eastAsia="华文细黑"/>
                <w:color w:val="000000"/>
                <w:sz w:val="20"/>
                <w:szCs w:val="22"/>
              </w:rPr>
            </w:pPr>
            <w:r>
              <w:rPr>
                <w:rFonts w:hint="eastAsia" w:eastAsia="宋体"/>
                <w:kern w:val="0"/>
                <w:sz w:val="20"/>
                <w:lang w:val="en-US" w:eastAsia="zh-CN"/>
              </w:rPr>
              <w:t xml:space="preserve">德惠市人民政府教育督导室 </w:t>
            </w:r>
          </w:p>
        </w:tc>
        <w:tc>
          <w:tcPr>
            <w:tcW w:w="1020" w:type="dxa"/>
            <w:tcBorders>
              <w:top w:val="nil"/>
              <w:left w:val="nil"/>
              <w:right w:val="nil"/>
            </w:tcBorders>
            <w:noWrap w:val="0"/>
            <w:vAlign w:val="center"/>
          </w:tcPr>
          <w:p w14:paraId="4DFDB649">
            <w:pPr>
              <w:autoSpaceDN w:val="0"/>
              <w:jc w:val="center"/>
              <w:textAlignment w:val="center"/>
              <w:rPr>
                <w:rFonts w:hint="eastAsia" w:ascii="Calibri" w:hAnsi="Calibri" w:eastAsia="华文细黑"/>
                <w:color w:val="000000"/>
                <w:sz w:val="20"/>
                <w:szCs w:val="22"/>
              </w:rPr>
            </w:pPr>
          </w:p>
        </w:tc>
        <w:tc>
          <w:tcPr>
            <w:tcW w:w="1005" w:type="dxa"/>
            <w:tcBorders>
              <w:top w:val="nil"/>
              <w:left w:val="nil"/>
              <w:right w:val="nil"/>
            </w:tcBorders>
            <w:noWrap w:val="0"/>
            <w:vAlign w:val="center"/>
          </w:tcPr>
          <w:p w14:paraId="00BB9DDE">
            <w:pPr>
              <w:autoSpaceDN w:val="0"/>
              <w:jc w:val="center"/>
              <w:textAlignment w:val="center"/>
              <w:rPr>
                <w:rFonts w:hint="eastAsia" w:ascii="Calibri" w:hAnsi="Calibri" w:eastAsia="华文细黑"/>
                <w:color w:val="000000"/>
                <w:sz w:val="20"/>
                <w:szCs w:val="22"/>
              </w:rPr>
            </w:pPr>
          </w:p>
        </w:tc>
        <w:tc>
          <w:tcPr>
            <w:tcW w:w="1530" w:type="dxa"/>
            <w:gridSpan w:val="3"/>
            <w:tcBorders>
              <w:top w:val="nil"/>
              <w:left w:val="nil"/>
              <w:right w:val="nil"/>
            </w:tcBorders>
            <w:noWrap w:val="0"/>
            <w:vAlign w:val="center"/>
          </w:tcPr>
          <w:p w14:paraId="141B5170">
            <w:pPr>
              <w:autoSpaceDN w:val="0"/>
              <w:jc w:val="center"/>
              <w:textAlignment w:val="center"/>
              <w:rPr>
                <w:rFonts w:hint="eastAsia" w:ascii="Calibri" w:hAnsi="Calibri" w:eastAsia="华文细黑"/>
                <w:color w:val="000000"/>
                <w:sz w:val="20"/>
                <w:szCs w:val="22"/>
              </w:rPr>
            </w:pPr>
          </w:p>
        </w:tc>
        <w:tc>
          <w:tcPr>
            <w:tcW w:w="3302" w:type="dxa"/>
            <w:gridSpan w:val="5"/>
            <w:tcBorders>
              <w:top w:val="nil"/>
              <w:left w:val="nil"/>
              <w:right w:val="nil"/>
            </w:tcBorders>
            <w:noWrap w:val="0"/>
            <w:vAlign w:val="center"/>
          </w:tcPr>
          <w:p w14:paraId="6C48FCF1">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58D44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83" w:type="dxa"/>
            <w:vMerge w:val="restart"/>
            <w:noWrap w:val="0"/>
            <w:vAlign w:val="center"/>
          </w:tcPr>
          <w:p w14:paraId="495C6495">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类型</w:t>
            </w:r>
          </w:p>
        </w:tc>
        <w:tc>
          <w:tcPr>
            <w:tcW w:w="1954" w:type="dxa"/>
            <w:gridSpan w:val="2"/>
            <w:noWrap w:val="0"/>
            <w:vAlign w:val="center"/>
          </w:tcPr>
          <w:p w14:paraId="059BFDB4">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项目名称</w:t>
            </w:r>
          </w:p>
        </w:tc>
        <w:tc>
          <w:tcPr>
            <w:tcW w:w="1020" w:type="dxa"/>
            <w:vMerge w:val="restart"/>
            <w:noWrap w:val="0"/>
            <w:vAlign w:val="center"/>
          </w:tcPr>
          <w:p w14:paraId="3A1B8E20">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w:t>
            </w:r>
          </w:p>
          <w:p w14:paraId="1801D3DF">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w:t>
            </w:r>
          </w:p>
        </w:tc>
        <w:tc>
          <w:tcPr>
            <w:tcW w:w="1005" w:type="dxa"/>
            <w:vMerge w:val="restart"/>
            <w:noWrap w:val="0"/>
            <w:vAlign w:val="center"/>
          </w:tcPr>
          <w:p w14:paraId="21B0607E">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1530" w:type="dxa"/>
            <w:gridSpan w:val="3"/>
            <w:noWrap w:val="0"/>
            <w:vAlign w:val="center"/>
          </w:tcPr>
          <w:p w14:paraId="14EA62DA">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本年财政拨款</w:t>
            </w:r>
          </w:p>
        </w:tc>
        <w:tc>
          <w:tcPr>
            <w:tcW w:w="1881" w:type="dxa"/>
            <w:gridSpan w:val="3"/>
            <w:noWrap w:val="0"/>
            <w:vAlign w:val="center"/>
          </w:tcPr>
          <w:p w14:paraId="60930A5F">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684" w:type="dxa"/>
            <w:vMerge w:val="restart"/>
            <w:noWrap w:val="0"/>
            <w:vAlign w:val="center"/>
          </w:tcPr>
          <w:p w14:paraId="2C15A4DF">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财政专户</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管理资金</w:t>
            </w:r>
          </w:p>
        </w:tc>
        <w:tc>
          <w:tcPr>
            <w:tcW w:w="737" w:type="dxa"/>
            <w:vMerge w:val="restart"/>
            <w:noWrap w:val="0"/>
            <w:vAlign w:val="center"/>
          </w:tcPr>
          <w:p w14:paraId="162D0605">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14:paraId="5F5B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jc w:val="center"/>
        </w:trPr>
        <w:tc>
          <w:tcPr>
            <w:tcW w:w="983" w:type="dxa"/>
            <w:vMerge w:val="continue"/>
            <w:noWrap w:val="0"/>
            <w:vAlign w:val="center"/>
          </w:tcPr>
          <w:p w14:paraId="2C0D9A65">
            <w:pPr>
              <w:autoSpaceDN w:val="0"/>
              <w:jc w:val="center"/>
              <w:textAlignment w:val="center"/>
              <w:rPr>
                <w:rFonts w:ascii="Calibri" w:hAnsi="Calibri" w:eastAsia="华文细黑"/>
                <w:color w:val="000000"/>
                <w:sz w:val="20"/>
                <w:szCs w:val="22"/>
              </w:rPr>
            </w:pPr>
          </w:p>
        </w:tc>
        <w:tc>
          <w:tcPr>
            <w:tcW w:w="870" w:type="dxa"/>
            <w:noWrap w:val="0"/>
            <w:vAlign w:val="center"/>
          </w:tcPr>
          <w:p w14:paraId="0158BEA3">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1084" w:type="dxa"/>
            <w:noWrap w:val="0"/>
            <w:vAlign w:val="center"/>
          </w:tcPr>
          <w:p w14:paraId="3E51584A">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二级项目</w:t>
            </w:r>
          </w:p>
        </w:tc>
        <w:tc>
          <w:tcPr>
            <w:tcW w:w="1020" w:type="dxa"/>
            <w:vMerge w:val="continue"/>
            <w:noWrap w:val="0"/>
            <w:vAlign w:val="center"/>
          </w:tcPr>
          <w:p w14:paraId="2DB38F5A">
            <w:pPr>
              <w:autoSpaceDN w:val="0"/>
              <w:jc w:val="center"/>
              <w:textAlignment w:val="center"/>
              <w:rPr>
                <w:rFonts w:ascii="Calibri" w:hAnsi="Calibri" w:eastAsia="华文细黑"/>
                <w:color w:val="000000"/>
                <w:sz w:val="20"/>
                <w:szCs w:val="22"/>
              </w:rPr>
            </w:pPr>
          </w:p>
        </w:tc>
        <w:tc>
          <w:tcPr>
            <w:tcW w:w="1005" w:type="dxa"/>
            <w:vMerge w:val="continue"/>
            <w:noWrap w:val="0"/>
            <w:vAlign w:val="center"/>
          </w:tcPr>
          <w:p w14:paraId="60C9CBD5">
            <w:pPr>
              <w:autoSpaceDN w:val="0"/>
              <w:jc w:val="center"/>
              <w:textAlignment w:val="center"/>
              <w:rPr>
                <w:rFonts w:ascii="Calibri" w:hAnsi="Calibri" w:eastAsia="华文细黑"/>
                <w:color w:val="000000"/>
                <w:sz w:val="20"/>
                <w:szCs w:val="22"/>
              </w:rPr>
            </w:pPr>
          </w:p>
        </w:tc>
        <w:tc>
          <w:tcPr>
            <w:tcW w:w="750" w:type="dxa"/>
            <w:noWrap w:val="0"/>
            <w:vAlign w:val="center"/>
          </w:tcPr>
          <w:p w14:paraId="0C45E99C">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420" w:type="dxa"/>
            <w:noWrap w:val="0"/>
            <w:vAlign w:val="center"/>
          </w:tcPr>
          <w:p w14:paraId="57D43641">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14:paraId="6507C1CA">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14:paraId="738D1875">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360" w:type="dxa"/>
            <w:noWrap w:val="0"/>
            <w:vAlign w:val="center"/>
          </w:tcPr>
          <w:p w14:paraId="052E9965">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国有资本</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经营预算</w:t>
            </w:r>
          </w:p>
        </w:tc>
        <w:tc>
          <w:tcPr>
            <w:tcW w:w="830" w:type="dxa"/>
            <w:noWrap w:val="0"/>
            <w:vAlign w:val="center"/>
          </w:tcPr>
          <w:p w14:paraId="49B63C94">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公共</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525" w:type="dxa"/>
            <w:noWrap w:val="0"/>
            <w:vAlign w:val="center"/>
          </w:tcPr>
          <w:p w14:paraId="07667730">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政府性</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基金</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526" w:type="dxa"/>
            <w:noWrap w:val="0"/>
            <w:vAlign w:val="center"/>
          </w:tcPr>
          <w:p w14:paraId="1494255B">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国有资本经营</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684" w:type="dxa"/>
            <w:vMerge w:val="continue"/>
            <w:noWrap w:val="0"/>
            <w:vAlign w:val="center"/>
          </w:tcPr>
          <w:p w14:paraId="1F13AEAF">
            <w:pPr>
              <w:autoSpaceDN w:val="0"/>
              <w:jc w:val="center"/>
              <w:textAlignment w:val="center"/>
              <w:rPr>
                <w:rFonts w:ascii="Calibri" w:hAnsi="Calibri" w:eastAsia="华文细黑"/>
                <w:color w:val="000000"/>
                <w:sz w:val="20"/>
                <w:szCs w:val="22"/>
              </w:rPr>
            </w:pPr>
          </w:p>
        </w:tc>
        <w:tc>
          <w:tcPr>
            <w:tcW w:w="737" w:type="dxa"/>
            <w:vMerge w:val="continue"/>
            <w:noWrap w:val="0"/>
            <w:vAlign w:val="center"/>
          </w:tcPr>
          <w:p w14:paraId="664D015A">
            <w:pPr>
              <w:autoSpaceDN w:val="0"/>
              <w:jc w:val="center"/>
              <w:textAlignment w:val="center"/>
              <w:rPr>
                <w:rFonts w:ascii="Calibri" w:hAnsi="Calibri" w:eastAsia="华文细黑"/>
                <w:color w:val="000000"/>
                <w:sz w:val="20"/>
                <w:szCs w:val="22"/>
              </w:rPr>
            </w:pPr>
          </w:p>
        </w:tc>
      </w:tr>
      <w:tr w14:paraId="55353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exact"/>
          <w:jc w:val="center"/>
        </w:trPr>
        <w:tc>
          <w:tcPr>
            <w:tcW w:w="983" w:type="dxa"/>
            <w:shd w:val="clear" w:color="auto" w:fill="auto"/>
            <w:noWrap w:val="0"/>
            <w:vAlign w:val="center"/>
          </w:tcPr>
          <w:p w14:paraId="532F9983">
            <w:pPr>
              <w:spacing w:line="240" w:lineRule="auto"/>
              <w:jc w:val="center"/>
              <w:rPr>
                <w:rFonts w:hint="eastAsia"/>
                <w:sz w:val="18"/>
                <w:szCs w:val="18"/>
                <w:lang w:val="en-US" w:eastAsia="zh-CN"/>
              </w:rPr>
            </w:pPr>
            <w:r>
              <w:rPr>
                <w:rFonts w:hint="eastAsia"/>
                <w:sz w:val="18"/>
                <w:szCs w:val="18"/>
                <w:lang w:eastAsia="zh-CN"/>
              </w:rPr>
              <w:t>部门特定目标类项目</w:t>
            </w:r>
          </w:p>
        </w:tc>
        <w:tc>
          <w:tcPr>
            <w:tcW w:w="870" w:type="dxa"/>
            <w:shd w:val="clear" w:color="auto" w:fill="auto"/>
            <w:noWrap w:val="0"/>
            <w:vAlign w:val="center"/>
          </w:tcPr>
          <w:p w14:paraId="735DF0FC">
            <w:pPr>
              <w:spacing w:line="240" w:lineRule="auto"/>
              <w:jc w:val="center"/>
              <w:rPr>
                <w:rFonts w:hint="eastAsia"/>
                <w:sz w:val="18"/>
                <w:szCs w:val="18"/>
                <w:lang w:val="en-US" w:eastAsia="zh-CN"/>
              </w:rPr>
            </w:pPr>
          </w:p>
        </w:tc>
        <w:tc>
          <w:tcPr>
            <w:tcW w:w="1084" w:type="dxa"/>
            <w:shd w:val="clear" w:color="auto" w:fill="auto"/>
            <w:noWrap w:val="0"/>
            <w:vAlign w:val="center"/>
          </w:tcPr>
          <w:p w14:paraId="1CB1844C">
            <w:pPr>
              <w:spacing w:line="240" w:lineRule="auto"/>
              <w:jc w:val="center"/>
              <w:rPr>
                <w:rFonts w:hint="default" w:ascii="Calibri" w:hAnsi="Calibri" w:eastAsia="楷体" w:cs="Times New Roman"/>
                <w:kern w:val="0"/>
                <w:sz w:val="22"/>
                <w:szCs w:val="22"/>
                <w:lang w:val="en-US" w:eastAsia="zh-CN" w:bidi="ar-SA"/>
              </w:rPr>
            </w:pPr>
          </w:p>
        </w:tc>
        <w:tc>
          <w:tcPr>
            <w:tcW w:w="1020" w:type="dxa"/>
            <w:shd w:val="clear" w:color="auto" w:fill="auto"/>
            <w:noWrap w:val="0"/>
            <w:vAlign w:val="center"/>
          </w:tcPr>
          <w:p w14:paraId="3EF19566">
            <w:pPr>
              <w:spacing w:line="240" w:lineRule="auto"/>
              <w:jc w:val="center"/>
              <w:rPr>
                <w:rFonts w:hint="eastAsia" w:ascii="Calibri" w:hAnsi="Calibri" w:eastAsia="楷体" w:cs="Times New Roman"/>
                <w:kern w:val="0"/>
                <w:sz w:val="22"/>
                <w:szCs w:val="22"/>
                <w:lang w:val="en-US" w:eastAsia="zh-CN" w:bidi="ar-SA"/>
              </w:rPr>
            </w:pPr>
          </w:p>
        </w:tc>
        <w:tc>
          <w:tcPr>
            <w:tcW w:w="1005" w:type="dxa"/>
            <w:shd w:val="clear" w:color="auto" w:fill="auto"/>
            <w:noWrap w:val="0"/>
            <w:vAlign w:val="center"/>
          </w:tcPr>
          <w:p w14:paraId="6D53B136">
            <w:pPr>
              <w:spacing w:line="240" w:lineRule="auto"/>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24.61</w:t>
            </w:r>
          </w:p>
        </w:tc>
        <w:tc>
          <w:tcPr>
            <w:tcW w:w="750" w:type="dxa"/>
            <w:shd w:val="clear" w:color="auto" w:fill="auto"/>
            <w:noWrap w:val="0"/>
            <w:vAlign w:val="center"/>
          </w:tcPr>
          <w:p w14:paraId="2A1B99AF">
            <w:pPr>
              <w:spacing w:line="700" w:lineRule="exact"/>
              <w:jc w:val="right"/>
              <w:rPr>
                <w:rFonts w:hint="eastAsia" w:ascii="宋体" w:hAnsi="宋体" w:eastAsia="宋体" w:cs="宋体"/>
                <w:kern w:val="0"/>
                <w:sz w:val="18"/>
                <w:szCs w:val="18"/>
                <w:lang w:val="en-US" w:eastAsia="zh-CN" w:bidi="ar-SA"/>
              </w:rPr>
            </w:pPr>
          </w:p>
        </w:tc>
        <w:tc>
          <w:tcPr>
            <w:tcW w:w="420" w:type="dxa"/>
            <w:shd w:val="clear" w:color="auto" w:fill="auto"/>
            <w:noWrap w:val="0"/>
            <w:vAlign w:val="center"/>
          </w:tcPr>
          <w:p w14:paraId="2028B997">
            <w:pPr>
              <w:spacing w:line="700" w:lineRule="exact"/>
              <w:jc w:val="right"/>
              <w:rPr>
                <w:rFonts w:hint="eastAsia" w:ascii="宋体" w:hAnsi="宋体" w:eastAsia="宋体" w:cs="宋体"/>
                <w:kern w:val="0"/>
                <w:sz w:val="18"/>
                <w:szCs w:val="18"/>
                <w:lang w:val="en-US" w:eastAsia="zh-CN" w:bidi="ar-SA"/>
              </w:rPr>
            </w:pPr>
          </w:p>
        </w:tc>
        <w:tc>
          <w:tcPr>
            <w:tcW w:w="360" w:type="dxa"/>
            <w:shd w:val="clear" w:color="auto" w:fill="auto"/>
            <w:noWrap w:val="0"/>
            <w:vAlign w:val="center"/>
          </w:tcPr>
          <w:p w14:paraId="1CEDBC67">
            <w:pPr>
              <w:spacing w:line="700" w:lineRule="exact"/>
              <w:jc w:val="right"/>
              <w:rPr>
                <w:rFonts w:hint="eastAsia" w:ascii="宋体" w:hAnsi="宋体" w:eastAsia="宋体" w:cs="宋体"/>
                <w:kern w:val="0"/>
                <w:sz w:val="18"/>
                <w:szCs w:val="18"/>
                <w:lang w:val="en-US" w:eastAsia="zh-CN" w:bidi="ar-SA"/>
              </w:rPr>
            </w:pPr>
          </w:p>
        </w:tc>
        <w:tc>
          <w:tcPr>
            <w:tcW w:w="830" w:type="dxa"/>
            <w:shd w:val="clear" w:color="auto" w:fill="auto"/>
            <w:noWrap w:val="0"/>
            <w:vAlign w:val="center"/>
          </w:tcPr>
          <w:p w14:paraId="455072CA">
            <w:pPr>
              <w:spacing w:line="240" w:lineRule="auto"/>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24.61</w:t>
            </w:r>
          </w:p>
        </w:tc>
        <w:tc>
          <w:tcPr>
            <w:tcW w:w="525" w:type="dxa"/>
            <w:shd w:val="clear" w:color="auto" w:fill="auto"/>
            <w:noWrap w:val="0"/>
            <w:vAlign w:val="center"/>
          </w:tcPr>
          <w:p w14:paraId="745218DB">
            <w:pPr>
              <w:spacing w:line="700" w:lineRule="exact"/>
              <w:jc w:val="left"/>
              <w:rPr>
                <w:rFonts w:ascii="Calibri" w:hAnsi="Calibri" w:eastAsia="楷体" w:cs="Times New Roman"/>
                <w:kern w:val="0"/>
                <w:sz w:val="22"/>
                <w:szCs w:val="22"/>
                <w:lang w:val="en-US" w:eastAsia="zh-CN" w:bidi="ar-SA"/>
              </w:rPr>
            </w:pPr>
          </w:p>
        </w:tc>
        <w:tc>
          <w:tcPr>
            <w:tcW w:w="526" w:type="dxa"/>
            <w:shd w:val="clear" w:color="auto" w:fill="auto"/>
            <w:noWrap w:val="0"/>
            <w:vAlign w:val="center"/>
          </w:tcPr>
          <w:p w14:paraId="462BE214">
            <w:pPr>
              <w:spacing w:line="700" w:lineRule="exact"/>
              <w:jc w:val="center"/>
              <w:rPr>
                <w:rFonts w:ascii="Calibri" w:hAnsi="Calibri" w:eastAsia="楷体" w:cs="Times New Roman"/>
                <w:kern w:val="0"/>
                <w:sz w:val="22"/>
                <w:szCs w:val="22"/>
                <w:lang w:val="en-US" w:eastAsia="zh-CN" w:bidi="ar-SA"/>
              </w:rPr>
            </w:pPr>
          </w:p>
        </w:tc>
        <w:tc>
          <w:tcPr>
            <w:tcW w:w="684" w:type="dxa"/>
            <w:shd w:val="clear" w:color="auto" w:fill="auto"/>
            <w:noWrap w:val="0"/>
            <w:vAlign w:val="center"/>
          </w:tcPr>
          <w:p w14:paraId="23D60A86">
            <w:pPr>
              <w:spacing w:line="700" w:lineRule="exact"/>
              <w:jc w:val="center"/>
              <w:rPr>
                <w:rFonts w:ascii="Calibri" w:hAnsi="Calibri" w:eastAsia="楷体" w:cs="Times New Roman"/>
                <w:kern w:val="0"/>
                <w:sz w:val="22"/>
                <w:szCs w:val="22"/>
                <w:lang w:val="en-US" w:eastAsia="zh-CN" w:bidi="ar-SA"/>
              </w:rPr>
            </w:pPr>
          </w:p>
        </w:tc>
        <w:tc>
          <w:tcPr>
            <w:tcW w:w="737" w:type="dxa"/>
            <w:shd w:val="clear" w:color="auto" w:fill="auto"/>
            <w:noWrap w:val="0"/>
            <w:vAlign w:val="center"/>
          </w:tcPr>
          <w:p w14:paraId="00B1B803">
            <w:pPr>
              <w:spacing w:line="700" w:lineRule="exact"/>
              <w:jc w:val="center"/>
              <w:rPr>
                <w:rFonts w:ascii="Calibri" w:hAnsi="Calibri" w:eastAsia="楷体" w:cs="Times New Roman"/>
                <w:kern w:val="0"/>
                <w:sz w:val="22"/>
                <w:szCs w:val="22"/>
                <w:lang w:val="en-US" w:eastAsia="zh-CN" w:bidi="ar-SA"/>
              </w:rPr>
            </w:pPr>
          </w:p>
        </w:tc>
      </w:tr>
      <w:tr w14:paraId="7D804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983" w:type="dxa"/>
            <w:shd w:val="clear" w:color="auto" w:fill="auto"/>
            <w:noWrap w:val="0"/>
            <w:vAlign w:val="center"/>
          </w:tcPr>
          <w:p w14:paraId="0B67DADB">
            <w:pPr>
              <w:spacing w:line="240" w:lineRule="auto"/>
              <w:jc w:val="center"/>
              <w:rPr>
                <w:rFonts w:hint="eastAsia"/>
                <w:sz w:val="18"/>
                <w:szCs w:val="18"/>
                <w:lang w:val="en-US" w:eastAsia="zh-CN"/>
              </w:rPr>
            </w:pPr>
          </w:p>
        </w:tc>
        <w:tc>
          <w:tcPr>
            <w:tcW w:w="870" w:type="dxa"/>
            <w:shd w:val="clear" w:color="auto" w:fill="auto"/>
            <w:noWrap w:val="0"/>
            <w:vAlign w:val="center"/>
          </w:tcPr>
          <w:p w14:paraId="648C3654">
            <w:pPr>
              <w:spacing w:line="240" w:lineRule="auto"/>
              <w:jc w:val="center"/>
              <w:rPr>
                <w:rFonts w:hint="eastAsia"/>
                <w:sz w:val="18"/>
                <w:szCs w:val="18"/>
                <w:lang w:val="en-US" w:eastAsia="zh-CN"/>
              </w:rPr>
            </w:pPr>
            <w:r>
              <w:rPr>
                <w:rFonts w:hint="eastAsia"/>
                <w:sz w:val="18"/>
                <w:szCs w:val="18"/>
                <w:lang w:val="en-US" w:eastAsia="zh-CN"/>
              </w:rPr>
              <w:t>基础教育教学发展</w:t>
            </w:r>
          </w:p>
        </w:tc>
        <w:tc>
          <w:tcPr>
            <w:tcW w:w="1084" w:type="dxa"/>
            <w:shd w:val="clear" w:color="auto" w:fill="auto"/>
            <w:noWrap w:val="0"/>
            <w:vAlign w:val="center"/>
          </w:tcPr>
          <w:p w14:paraId="001D504B">
            <w:pPr>
              <w:spacing w:line="240" w:lineRule="auto"/>
              <w:jc w:val="center"/>
              <w:rPr>
                <w:rFonts w:ascii="Calibri" w:hAnsi="Calibri" w:eastAsia="楷体" w:cs="Times New Roman"/>
                <w:kern w:val="0"/>
                <w:sz w:val="22"/>
                <w:szCs w:val="22"/>
                <w:lang w:val="en-US" w:eastAsia="zh-CN" w:bidi="ar-SA"/>
              </w:rPr>
            </w:pPr>
          </w:p>
        </w:tc>
        <w:tc>
          <w:tcPr>
            <w:tcW w:w="1020" w:type="dxa"/>
            <w:shd w:val="clear" w:color="auto" w:fill="auto"/>
            <w:noWrap w:val="0"/>
            <w:vAlign w:val="center"/>
          </w:tcPr>
          <w:p w14:paraId="0F2BF47F">
            <w:pPr>
              <w:spacing w:line="240" w:lineRule="auto"/>
              <w:jc w:val="center"/>
              <w:rPr>
                <w:rFonts w:ascii="Calibri" w:hAnsi="Calibri" w:eastAsia="楷体" w:cs="Times New Roman"/>
                <w:kern w:val="0"/>
                <w:sz w:val="22"/>
                <w:szCs w:val="22"/>
                <w:lang w:val="en-US" w:eastAsia="zh-CN" w:bidi="ar-SA"/>
              </w:rPr>
            </w:pPr>
          </w:p>
        </w:tc>
        <w:tc>
          <w:tcPr>
            <w:tcW w:w="1005" w:type="dxa"/>
            <w:shd w:val="clear" w:color="auto" w:fill="auto"/>
            <w:noWrap w:val="0"/>
            <w:vAlign w:val="center"/>
          </w:tcPr>
          <w:p w14:paraId="53FE2F91">
            <w:pPr>
              <w:spacing w:line="240" w:lineRule="auto"/>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23.37</w:t>
            </w:r>
          </w:p>
        </w:tc>
        <w:tc>
          <w:tcPr>
            <w:tcW w:w="750" w:type="dxa"/>
            <w:shd w:val="clear" w:color="auto" w:fill="auto"/>
            <w:noWrap w:val="0"/>
            <w:vAlign w:val="center"/>
          </w:tcPr>
          <w:p w14:paraId="24013DB8">
            <w:pPr>
              <w:spacing w:line="700" w:lineRule="exact"/>
              <w:jc w:val="right"/>
              <w:rPr>
                <w:rFonts w:hint="eastAsia" w:ascii="宋体" w:hAnsi="宋体" w:eastAsia="宋体" w:cs="宋体"/>
                <w:kern w:val="0"/>
                <w:sz w:val="18"/>
                <w:szCs w:val="18"/>
                <w:lang w:val="en-US" w:eastAsia="zh-CN" w:bidi="ar-SA"/>
              </w:rPr>
            </w:pPr>
          </w:p>
        </w:tc>
        <w:tc>
          <w:tcPr>
            <w:tcW w:w="420" w:type="dxa"/>
            <w:shd w:val="clear" w:color="auto" w:fill="auto"/>
            <w:noWrap w:val="0"/>
            <w:vAlign w:val="center"/>
          </w:tcPr>
          <w:p w14:paraId="13E58EAD">
            <w:pPr>
              <w:spacing w:line="700" w:lineRule="exact"/>
              <w:jc w:val="right"/>
              <w:rPr>
                <w:rFonts w:hint="eastAsia" w:ascii="宋体" w:hAnsi="宋体" w:eastAsia="宋体" w:cs="宋体"/>
                <w:kern w:val="0"/>
                <w:sz w:val="18"/>
                <w:szCs w:val="18"/>
                <w:lang w:val="en-US" w:eastAsia="zh-CN" w:bidi="ar-SA"/>
              </w:rPr>
            </w:pPr>
          </w:p>
        </w:tc>
        <w:tc>
          <w:tcPr>
            <w:tcW w:w="360" w:type="dxa"/>
            <w:shd w:val="clear" w:color="auto" w:fill="auto"/>
            <w:noWrap w:val="0"/>
            <w:vAlign w:val="center"/>
          </w:tcPr>
          <w:p w14:paraId="5067211A">
            <w:pPr>
              <w:spacing w:line="700" w:lineRule="exact"/>
              <w:jc w:val="right"/>
              <w:rPr>
                <w:rFonts w:hint="eastAsia" w:ascii="宋体" w:hAnsi="宋体" w:eastAsia="宋体" w:cs="宋体"/>
                <w:kern w:val="0"/>
                <w:sz w:val="18"/>
                <w:szCs w:val="18"/>
                <w:lang w:val="en-US" w:eastAsia="zh-CN" w:bidi="ar-SA"/>
              </w:rPr>
            </w:pPr>
          </w:p>
        </w:tc>
        <w:tc>
          <w:tcPr>
            <w:tcW w:w="830" w:type="dxa"/>
            <w:shd w:val="clear" w:color="auto" w:fill="auto"/>
            <w:noWrap w:val="0"/>
            <w:vAlign w:val="center"/>
          </w:tcPr>
          <w:p w14:paraId="66E42BF1">
            <w:pPr>
              <w:spacing w:line="240" w:lineRule="auto"/>
              <w:jc w:val="righ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23.37</w:t>
            </w:r>
          </w:p>
        </w:tc>
        <w:tc>
          <w:tcPr>
            <w:tcW w:w="525" w:type="dxa"/>
            <w:shd w:val="clear" w:color="auto" w:fill="auto"/>
            <w:noWrap w:val="0"/>
            <w:vAlign w:val="center"/>
          </w:tcPr>
          <w:p w14:paraId="258A486F">
            <w:pPr>
              <w:spacing w:line="700" w:lineRule="exact"/>
              <w:jc w:val="center"/>
              <w:rPr>
                <w:rFonts w:ascii="Calibri" w:hAnsi="Calibri" w:eastAsia="楷体" w:cs="Times New Roman"/>
                <w:kern w:val="0"/>
                <w:sz w:val="22"/>
                <w:szCs w:val="22"/>
                <w:lang w:val="en-US" w:eastAsia="zh-CN" w:bidi="ar-SA"/>
              </w:rPr>
            </w:pPr>
          </w:p>
        </w:tc>
        <w:tc>
          <w:tcPr>
            <w:tcW w:w="526" w:type="dxa"/>
            <w:shd w:val="clear" w:color="auto" w:fill="auto"/>
            <w:noWrap w:val="0"/>
            <w:vAlign w:val="center"/>
          </w:tcPr>
          <w:p w14:paraId="51FB0C82">
            <w:pPr>
              <w:spacing w:line="700" w:lineRule="exact"/>
              <w:jc w:val="center"/>
              <w:rPr>
                <w:rFonts w:ascii="Calibri" w:hAnsi="Calibri" w:eastAsia="楷体" w:cs="Times New Roman"/>
                <w:kern w:val="0"/>
                <w:sz w:val="22"/>
                <w:szCs w:val="22"/>
                <w:lang w:val="en-US" w:eastAsia="zh-CN" w:bidi="ar-SA"/>
              </w:rPr>
            </w:pPr>
          </w:p>
        </w:tc>
        <w:tc>
          <w:tcPr>
            <w:tcW w:w="684" w:type="dxa"/>
            <w:shd w:val="clear" w:color="auto" w:fill="auto"/>
            <w:noWrap w:val="0"/>
            <w:vAlign w:val="center"/>
          </w:tcPr>
          <w:p w14:paraId="18968287">
            <w:pPr>
              <w:spacing w:line="700" w:lineRule="exact"/>
              <w:jc w:val="center"/>
              <w:rPr>
                <w:rFonts w:ascii="Calibri" w:hAnsi="Calibri" w:eastAsia="楷体" w:cs="Times New Roman"/>
                <w:kern w:val="0"/>
                <w:sz w:val="22"/>
                <w:szCs w:val="22"/>
                <w:lang w:val="en-US" w:eastAsia="zh-CN" w:bidi="ar-SA"/>
              </w:rPr>
            </w:pPr>
          </w:p>
        </w:tc>
        <w:tc>
          <w:tcPr>
            <w:tcW w:w="737" w:type="dxa"/>
            <w:shd w:val="clear" w:color="auto" w:fill="auto"/>
            <w:noWrap w:val="0"/>
            <w:vAlign w:val="center"/>
          </w:tcPr>
          <w:p w14:paraId="5CCEDF61">
            <w:pPr>
              <w:spacing w:line="700" w:lineRule="exact"/>
              <w:jc w:val="center"/>
              <w:rPr>
                <w:rFonts w:ascii="Calibri" w:hAnsi="Calibri" w:eastAsia="楷体" w:cs="Times New Roman"/>
                <w:kern w:val="0"/>
                <w:sz w:val="22"/>
                <w:szCs w:val="22"/>
                <w:lang w:val="en-US" w:eastAsia="zh-CN" w:bidi="ar-SA"/>
              </w:rPr>
            </w:pPr>
          </w:p>
        </w:tc>
      </w:tr>
      <w:tr w14:paraId="20F5A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exact"/>
          <w:jc w:val="center"/>
        </w:trPr>
        <w:tc>
          <w:tcPr>
            <w:tcW w:w="983" w:type="dxa"/>
            <w:shd w:val="clear" w:color="auto" w:fill="auto"/>
            <w:noWrap w:val="0"/>
            <w:vAlign w:val="center"/>
          </w:tcPr>
          <w:p w14:paraId="7A69A3F7">
            <w:pPr>
              <w:spacing w:line="240" w:lineRule="auto"/>
              <w:jc w:val="center"/>
              <w:rPr>
                <w:rFonts w:hint="eastAsia"/>
                <w:sz w:val="18"/>
                <w:szCs w:val="18"/>
                <w:lang w:val="en-US" w:eastAsia="zh-CN"/>
              </w:rPr>
            </w:pPr>
          </w:p>
        </w:tc>
        <w:tc>
          <w:tcPr>
            <w:tcW w:w="870" w:type="dxa"/>
            <w:shd w:val="clear" w:color="auto" w:fill="auto"/>
            <w:noWrap w:val="0"/>
            <w:vAlign w:val="center"/>
          </w:tcPr>
          <w:p w14:paraId="63448E5F">
            <w:pPr>
              <w:spacing w:line="240" w:lineRule="auto"/>
              <w:jc w:val="center"/>
              <w:rPr>
                <w:rFonts w:hint="eastAsia"/>
                <w:sz w:val="18"/>
                <w:szCs w:val="18"/>
                <w:lang w:val="en-US" w:eastAsia="zh-CN"/>
              </w:rPr>
            </w:pPr>
          </w:p>
        </w:tc>
        <w:tc>
          <w:tcPr>
            <w:tcW w:w="1084" w:type="dxa"/>
            <w:shd w:val="clear" w:color="auto" w:fill="auto"/>
            <w:noWrap w:val="0"/>
            <w:vAlign w:val="center"/>
          </w:tcPr>
          <w:p w14:paraId="6F41B08D">
            <w:pPr>
              <w:spacing w:line="240" w:lineRule="auto"/>
              <w:jc w:val="center"/>
              <w:rPr>
                <w:rFonts w:ascii="Calibri" w:hAnsi="Calibri" w:eastAsia="楷体" w:cs="Times New Roman"/>
                <w:kern w:val="0"/>
                <w:sz w:val="18"/>
                <w:szCs w:val="18"/>
                <w:lang w:val="en-US" w:eastAsia="zh-CN" w:bidi="ar-SA"/>
              </w:rPr>
            </w:pPr>
            <w:r>
              <w:rPr>
                <w:rFonts w:hint="eastAsia"/>
                <w:sz w:val="18"/>
                <w:szCs w:val="18"/>
              </w:rPr>
              <w:t>德惠市人民政府教育督导室2024年督导经费项目</w:t>
            </w:r>
          </w:p>
        </w:tc>
        <w:tc>
          <w:tcPr>
            <w:tcW w:w="1020" w:type="dxa"/>
            <w:shd w:val="clear" w:color="auto" w:fill="auto"/>
            <w:noWrap w:val="0"/>
            <w:vAlign w:val="center"/>
          </w:tcPr>
          <w:p w14:paraId="21F49C0E">
            <w:pPr>
              <w:spacing w:line="240" w:lineRule="auto"/>
              <w:jc w:val="center"/>
              <w:rPr>
                <w:rFonts w:hint="eastAsia"/>
                <w:sz w:val="18"/>
                <w:szCs w:val="18"/>
                <w:lang w:val="en-US" w:eastAsia="zh-CN"/>
              </w:rPr>
            </w:pPr>
            <w:r>
              <w:rPr>
                <w:rFonts w:hint="eastAsia"/>
                <w:sz w:val="18"/>
                <w:szCs w:val="18"/>
                <w:lang w:eastAsia="zh-CN"/>
              </w:rPr>
              <w:t>德惠市人民政府教育督导室</w:t>
            </w:r>
          </w:p>
        </w:tc>
        <w:tc>
          <w:tcPr>
            <w:tcW w:w="1005" w:type="dxa"/>
            <w:shd w:val="clear" w:color="auto" w:fill="auto"/>
            <w:noWrap w:val="0"/>
            <w:vAlign w:val="center"/>
          </w:tcPr>
          <w:p w14:paraId="60172BCB">
            <w:pPr>
              <w:spacing w:line="240" w:lineRule="auto"/>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23.37</w:t>
            </w:r>
          </w:p>
        </w:tc>
        <w:tc>
          <w:tcPr>
            <w:tcW w:w="750" w:type="dxa"/>
            <w:shd w:val="clear" w:color="auto" w:fill="auto"/>
            <w:noWrap w:val="0"/>
            <w:vAlign w:val="center"/>
          </w:tcPr>
          <w:p w14:paraId="5B0B4E38">
            <w:pPr>
              <w:spacing w:line="700" w:lineRule="exact"/>
              <w:jc w:val="right"/>
              <w:rPr>
                <w:rFonts w:hint="eastAsia" w:ascii="宋体" w:hAnsi="宋体" w:eastAsia="宋体" w:cs="宋体"/>
                <w:kern w:val="0"/>
                <w:sz w:val="18"/>
                <w:szCs w:val="18"/>
                <w:lang w:val="en-US" w:eastAsia="zh-CN" w:bidi="ar-SA"/>
              </w:rPr>
            </w:pPr>
          </w:p>
        </w:tc>
        <w:tc>
          <w:tcPr>
            <w:tcW w:w="420" w:type="dxa"/>
            <w:shd w:val="clear" w:color="auto" w:fill="auto"/>
            <w:noWrap w:val="0"/>
            <w:vAlign w:val="center"/>
          </w:tcPr>
          <w:p w14:paraId="2E4499E7">
            <w:pPr>
              <w:spacing w:line="700" w:lineRule="exact"/>
              <w:jc w:val="right"/>
              <w:rPr>
                <w:rFonts w:hint="eastAsia" w:ascii="宋体" w:hAnsi="宋体" w:eastAsia="宋体" w:cs="宋体"/>
                <w:kern w:val="0"/>
                <w:sz w:val="18"/>
                <w:szCs w:val="18"/>
                <w:lang w:val="en-US" w:eastAsia="zh-CN" w:bidi="ar-SA"/>
              </w:rPr>
            </w:pPr>
          </w:p>
        </w:tc>
        <w:tc>
          <w:tcPr>
            <w:tcW w:w="360" w:type="dxa"/>
            <w:shd w:val="clear" w:color="auto" w:fill="auto"/>
            <w:noWrap w:val="0"/>
            <w:vAlign w:val="center"/>
          </w:tcPr>
          <w:p w14:paraId="5E31B2FA">
            <w:pPr>
              <w:spacing w:line="700" w:lineRule="exact"/>
              <w:jc w:val="right"/>
              <w:rPr>
                <w:rFonts w:hint="eastAsia" w:ascii="宋体" w:hAnsi="宋体" w:eastAsia="宋体" w:cs="宋体"/>
                <w:kern w:val="0"/>
                <w:sz w:val="18"/>
                <w:szCs w:val="18"/>
                <w:lang w:val="en-US" w:eastAsia="zh-CN" w:bidi="ar-SA"/>
              </w:rPr>
            </w:pPr>
          </w:p>
        </w:tc>
        <w:tc>
          <w:tcPr>
            <w:tcW w:w="830" w:type="dxa"/>
            <w:shd w:val="clear" w:color="auto" w:fill="auto"/>
            <w:noWrap w:val="0"/>
            <w:vAlign w:val="center"/>
          </w:tcPr>
          <w:p w14:paraId="492002D9">
            <w:pPr>
              <w:spacing w:line="240" w:lineRule="auto"/>
              <w:jc w:val="righ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23.37</w:t>
            </w:r>
          </w:p>
        </w:tc>
        <w:tc>
          <w:tcPr>
            <w:tcW w:w="525" w:type="dxa"/>
            <w:shd w:val="clear" w:color="auto" w:fill="auto"/>
            <w:noWrap w:val="0"/>
            <w:vAlign w:val="center"/>
          </w:tcPr>
          <w:p w14:paraId="0FC53D9D">
            <w:pPr>
              <w:spacing w:line="700" w:lineRule="exact"/>
              <w:jc w:val="both"/>
              <w:rPr>
                <w:rFonts w:ascii="Calibri" w:hAnsi="Calibri" w:eastAsia="楷体" w:cs="Times New Roman"/>
                <w:kern w:val="0"/>
                <w:sz w:val="22"/>
                <w:szCs w:val="22"/>
                <w:lang w:val="en-US" w:eastAsia="zh-CN" w:bidi="ar-SA"/>
              </w:rPr>
            </w:pPr>
          </w:p>
        </w:tc>
        <w:tc>
          <w:tcPr>
            <w:tcW w:w="526" w:type="dxa"/>
            <w:shd w:val="clear" w:color="auto" w:fill="auto"/>
            <w:noWrap w:val="0"/>
            <w:vAlign w:val="center"/>
          </w:tcPr>
          <w:p w14:paraId="16D0DEF5">
            <w:pPr>
              <w:spacing w:line="700" w:lineRule="exact"/>
              <w:jc w:val="both"/>
              <w:rPr>
                <w:rFonts w:ascii="Calibri" w:hAnsi="Calibri" w:eastAsia="楷体" w:cs="Times New Roman"/>
                <w:kern w:val="0"/>
                <w:sz w:val="22"/>
                <w:szCs w:val="22"/>
                <w:lang w:val="en-US" w:eastAsia="zh-CN" w:bidi="ar-SA"/>
              </w:rPr>
            </w:pPr>
          </w:p>
        </w:tc>
        <w:tc>
          <w:tcPr>
            <w:tcW w:w="684" w:type="dxa"/>
            <w:shd w:val="clear" w:color="auto" w:fill="auto"/>
            <w:noWrap w:val="0"/>
            <w:vAlign w:val="center"/>
          </w:tcPr>
          <w:p w14:paraId="50DDF0F4">
            <w:pPr>
              <w:spacing w:line="700" w:lineRule="exact"/>
              <w:jc w:val="both"/>
              <w:rPr>
                <w:rFonts w:ascii="Calibri" w:hAnsi="Calibri" w:eastAsia="楷体" w:cs="Times New Roman"/>
                <w:kern w:val="0"/>
                <w:sz w:val="22"/>
                <w:szCs w:val="22"/>
                <w:lang w:val="en-US" w:eastAsia="zh-CN" w:bidi="ar-SA"/>
              </w:rPr>
            </w:pPr>
          </w:p>
        </w:tc>
        <w:tc>
          <w:tcPr>
            <w:tcW w:w="737" w:type="dxa"/>
            <w:shd w:val="clear" w:color="auto" w:fill="auto"/>
            <w:noWrap w:val="0"/>
            <w:vAlign w:val="center"/>
          </w:tcPr>
          <w:p w14:paraId="181E341C">
            <w:pPr>
              <w:spacing w:line="240" w:lineRule="auto"/>
              <w:jc w:val="both"/>
              <w:rPr>
                <w:rFonts w:hint="eastAsia" w:ascii="Calibri" w:hAnsi="Calibri" w:eastAsia="楷体"/>
                <w:kern w:val="0"/>
                <w:sz w:val="22"/>
                <w:szCs w:val="22"/>
                <w:lang w:eastAsia="zh-CN"/>
              </w:rPr>
            </w:pPr>
          </w:p>
          <w:p w14:paraId="69C16ABF">
            <w:pPr>
              <w:spacing w:line="700" w:lineRule="exact"/>
              <w:jc w:val="center"/>
              <w:rPr>
                <w:rFonts w:ascii="Calibri" w:hAnsi="Calibri" w:eastAsia="楷体"/>
                <w:kern w:val="0"/>
                <w:sz w:val="22"/>
                <w:szCs w:val="22"/>
              </w:rPr>
            </w:pPr>
          </w:p>
          <w:p w14:paraId="22ED9CB2">
            <w:pPr>
              <w:spacing w:line="700" w:lineRule="exact"/>
              <w:jc w:val="center"/>
              <w:rPr>
                <w:rFonts w:ascii="Calibri" w:hAnsi="Calibri" w:eastAsia="楷体"/>
                <w:kern w:val="0"/>
                <w:sz w:val="22"/>
                <w:szCs w:val="22"/>
              </w:rPr>
            </w:pPr>
          </w:p>
          <w:p w14:paraId="1AD3C424">
            <w:pPr>
              <w:spacing w:line="700" w:lineRule="exact"/>
              <w:jc w:val="center"/>
              <w:rPr>
                <w:rFonts w:ascii="Calibri" w:hAnsi="Calibri" w:eastAsia="楷体"/>
                <w:kern w:val="0"/>
                <w:sz w:val="22"/>
                <w:szCs w:val="22"/>
              </w:rPr>
            </w:pPr>
          </w:p>
          <w:p w14:paraId="449DF282">
            <w:pPr>
              <w:spacing w:line="700" w:lineRule="exact"/>
              <w:jc w:val="center"/>
              <w:rPr>
                <w:rFonts w:ascii="Calibri" w:hAnsi="Calibri" w:eastAsia="楷体"/>
                <w:kern w:val="0"/>
                <w:sz w:val="22"/>
                <w:szCs w:val="22"/>
              </w:rPr>
            </w:pPr>
          </w:p>
          <w:p w14:paraId="10129CAF">
            <w:pPr>
              <w:spacing w:line="700" w:lineRule="exact"/>
              <w:jc w:val="center"/>
              <w:rPr>
                <w:rFonts w:hint="default" w:ascii="Calibri" w:hAnsi="Calibri" w:eastAsia="楷体"/>
                <w:kern w:val="0"/>
                <w:sz w:val="22"/>
                <w:szCs w:val="22"/>
                <w:lang w:val="en-US" w:eastAsia="zh-CN"/>
              </w:rPr>
            </w:pPr>
            <w:r>
              <w:rPr>
                <w:rFonts w:hint="eastAsia" w:ascii="Calibri" w:hAnsi="Calibri" w:eastAsia="楷体"/>
                <w:kern w:val="0"/>
                <w:sz w:val="22"/>
                <w:szCs w:val="22"/>
                <w:lang w:val="en-US" w:eastAsia="zh-CN"/>
              </w:rPr>
              <w:t>23.37</w:t>
            </w:r>
          </w:p>
          <w:p w14:paraId="5A40DAE2">
            <w:pPr>
              <w:spacing w:line="700" w:lineRule="exact"/>
              <w:jc w:val="center"/>
              <w:rPr>
                <w:rFonts w:ascii="Calibri" w:hAnsi="Calibri" w:eastAsia="楷体"/>
                <w:kern w:val="0"/>
                <w:sz w:val="22"/>
                <w:szCs w:val="22"/>
              </w:rPr>
            </w:pPr>
          </w:p>
          <w:p w14:paraId="7B8F95AA">
            <w:pPr>
              <w:spacing w:line="700" w:lineRule="exact"/>
              <w:jc w:val="center"/>
              <w:rPr>
                <w:rFonts w:ascii="Calibri" w:hAnsi="Calibri" w:eastAsia="楷体"/>
                <w:kern w:val="0"/>
                <w:sz w:val="22"/>
                <w:szCs w:val="22"/>
              </w:rPr>
            </w:pPr>
          </w:p>
          <w:p w14:paraId="41F912BF">
            <w:pPr>
              <w:spacing w:line="700" w:lineRule="exact"/>
              <w:jc w:val="center"/>
              <w:rPr>
                <w:rFonts w:ascii="Calibri" w:hAnsi="Calibri" w:eastAsia="楷体"/>
                <w:kern w:val="0"/>
                <w:sz w:val="22"/>
                <w:szCs w:val="22"/>
              </w:rPr>
            </w:pPr>
          </w:p>
          <w:p w14:paraId="31679145">
            <w:pPr>
              <w:spacing w:line="700" w:lineRule="exact"/>
              <w:jc w:val="center"/>
              <w:rPr>
                <w:rFonts w:ascii="Calibri" w:hAnsi="Calibri" w:eastAsia="楷体"/>
                <w:kern w:val="0"/>
                <w:sz w:val="22"/>
                <w:szCs w:val="22"/>
              </w:rPr>
            </w:pPr>
          </w:p>
          <w:p w14:paraId="011528EE">
            <w:pPr>
              <w:rPr>
                <w:rFonts w:ascii="Calibri" w:hAnsi="Calibri" w:eastAsia="楷体"/>
                <w:kern w:val="0"/>
                <w:szCs w:val="32"/>
              </w:rPr>
            </w:pPr>
          </w:p>
          <w:p w14:paraId="409E6668">
            <w:pPr>
              <w:spacing w:line="700" w:lineRule="exact"/>
              <w:jc w:val="center"/>
              <w:rPr>
                <w:rFonts w:ascii="Calibri" w:hAnsi="Calibri" w:eastAsia="楷体"/>
                <w:kern w:val="0"/>
                <w:sz w:val="22"/>
                <w:szCs w:val="22"/>
              </w:rPr>
            </w:pPr>
          </w:p>
          <w:p w14:paraId="200E81F5">
            <w:pPr>
              <w:spacing w:line="700" w:lineRule="exact"/>
              <w:jc w:val="center"/>
              <w:rPr>
                <w:rFonts w:ascii="Calibri" w:hAnsi="Calibri" w:eastAsia="楷体"/>
                <w:kern w:val="0"/>
                <w:sz w:val="22"/>
                <w:szCs w:val="22"/>
              </w:rPr>
            </w:pPr>
            <w:r>
              <w:rPr>
                <w:rFonts w:hint="eastAsia" w:ascii="Calibri" w:hAnsi="Calibri" w:eastAsia="楷体"/>
                <w:kern w:val="0"/>
                <w:sz w:val="22"/>
                <w:szCs w:val="22"/>
              </w:rPr>
              <w:t>教师及人才队伍建设</w:t>
            </w:r>
          </w:p>
          <w:p w14:paraId="3368FD68">
            <w:pPr>
              <w:spacing w:line="240" w:lineRule="auto"/>
              <w:jc w:val="center"/>
              <w:rPr>
                <w:rFonts w:ascii="Calibri" w:hAnsi="Calibri" w:eastAsia="楷体"/>
                <w:kern w:val="0"/>
                <w:sz w:val="22"/>
                <w:szCs w:val="22"/>
              </w:rPr>
            </w:pPr>
            <w:r>
              <w:rPr>
                <w:rFonts w:hint="eastAsia" w:ascii="Calibri" w:hAnsi="Calibri" w:eastAsia="楷体"/>
                <w:kern w:val="0"/>
                <w:sz w:val="22"/>
                <w:szCs w:val="22"/>
                <w:lang w:val="en-US" w:eastAsia="zh-CN"/>
              </w:rPr>
              <w:t>德惠市人民政府教育督导室2024年退休人员补缴养老保险</w:t>
            </w:r>
          </w:p>
          <w:p w14:paraId="15936133">
            <w:pPr>
              <w:spacing w:line="240" w:lineRule="auto"/>
              <w:jc w:val="center"/>
              <w:rPr>
                <w:rFonts w:ascii="Calibri" w:hAnsi="Calibri" w:eastAsia="楷体"/>
                <w:kern w:val="0"/>
                <w:sz w:val="22"/>
                <w:szCs w:val="22"/>
              </w:rPr>
            </w:pPr>
            <w:r>
              <w:rPr>
                <w:rFonts w:hint="eastAsia" w:ascii="Calibri" w:hAnsi="Calibri" w:eastAsia="楷体"/>
                <w:kern w:val="0"/>
                <w:sz w:val="22"/>
                <w:szCs w:val="22"/>
                <w:lang w:eastAsia="zh-CN"/>
              </w:rPr>
              <w:t>德惠市人民政府教育督导室</w:t>
            </w:r>
          </w:p>
          <w:p w14:paraId="7862B65D">
            <w:pPr>
              <w:spacing w:line="700" w:lineRule="exact"/>
              <w:jc w:val="center"/>
              <w:rPr>
                <w:rFonts w:ascii="Calibri" w:hAnsi="Calibri" w:eastAsia="楷体"/>
                <w:kern w:val="0"/>
                <w:sz w:val="22"/>
                <w:szCs w:val="22"/>
              </w:rPr>
            </w:pPr>
          </w:p>
          <w:p w14:paraId="34962A68">
            <w:pPr>
              <w:spacing w:line="700" w:lineRule="exact"/>
              <w:jc w:val="center"/>
              <w:rPr>
                <w:rFonts w:ascii="Calibri" w:hAnsi="Calibri" w:eastAsia="楷体"/>
                <w:kern w:val="0"/>
                <w:sz w:val="22"/>
                <w:szCs w:val="22"/>
              </w:rPr>
            </w:pPr>
          </w:p>
          <w:p w14:paraId="5A13D686">
            <w:pPr>
              <w:spacing w:line="700" w:lineRule="exact"/>
              <w:jc w:val="center"/>
              <w:rPr>
                <w:rFonts w:ascii="Calibri" w:hAnsi="Calibri" w:eastAsia="楷体"/>
                <w:kern w:val="0"/>
                <w:sz w:val="22"/>
                <w:szCs w:val="22"/>
              </w:rPr>
            </w:pPr>
          </w:p>
          <w:p w14:paraId="259AAE80">
            <w:pPr>
              <w:spacing w:line="700" w:lineRule="exact"/>
              <w:jc w:val="center"/>
              <w:rPr>
                <w:rFonts w:ascii="Calibri" w:hAnsi="Calibri" w:eastAsia="楷体"/>
                <w:kern w:val="0"/>
                <w:sz w:val="22"/>
                <w:szCs w:val="22"/>
              </w:rPr>
            </w:pPr>
          </w:p>
          <w:p w14:paraId="43D9D579">
            <w:pPr>
              <w:spacing w:line="700" w:lineRule="exact"/>
              <w:jc w:val="center"/>
              <w:rPr>
                <w:rFonts w:hint="default" w:ascii="Calibri" w:hAnsi="Calibri" w:eastAsia="楷体"/>
                <w:kern w:val="0"/>
                <w:sz w:val="22"/>
                <w:szCs w:val="22"/>
                <w:lang w:val="en-US" w:eastAsia="zh-CN"/>
              </w:rPr>
            </w:pPr>
            <w:r>
              <w:rPr>
                <w:rFonts w:hint="eastAsia" w:ascii="Calibri" w:hAnsi="Calibri" w:eastAsia="楷体"/>
                <w:kern w:val="0"/>
                <w:sz w:val="22"/>
                <w:szCs w:val="22"/>
                <w:lang w:val="en-US" w:eastAsia="zh-CN"/>
              </w:rPr>
              <w:t>0.07</w:t>
            </w:r>
          </w:p>
          <w:p w14:paraId="251BDC07">
            <w:pPr>
              <w:spacing w:line="700" w:lineRule="exact"/>
              <w:jc w:val="center"/>
              <w:rPr>
                <w:rFonts w:ascii="Calibri" w:hAnsi="Calibri" w:eastAsia="楷体"/>
                <w:kern w:val="0"/>
                <w:sz w:val="22"/>
                <w:szCs w:val="22"/>
              </w:rPr>
            </w:pPr>
          </w:p>
          <w:p w14:paraId="7063A185">
            <w:pPr>
              <w:spacing w:line="700" w:lineRule="exact"/>
              <w:jc w:val="center"/>
              <w:rPr>
                <w:rFonts w:ascii="Calibri" w:hAnsi="Calibri" w:eastAsia="楷体"/>
                <w:kern w:val="0"/>
                <w:sz w:val="22"/>
                <w:szCs w:val="22"/>
              </w:rPr>
            </w:pPr>
          </w:p>
          <w:p w14:paraId="477528BF">
            <w:pPr>
              <w:spacing w:line="700" w:lineRule="exact"/>
              <w:jc w:val="center"/>
              <w:rPr>
                <w:rFonts w:ascii="Calibri" w:hAnsi="Calibri" w:eastAsia="楷体"/>
                <w:kern w:val="0"/>
                <w:sz w:val="22"/>
                <w:szCs w:val="22"/>
              </w:rPr>
            </w:pPr>
          </w:p>
          <w:p w14:paraId="7D19D629">
            <w:pPr>
              <w:spacing w:line="700" w:lineRule="exact"/>
              <w:jc w:val="center"/>
              <w:rPr>
                <w:rFonts w:ascii="Calibri" w:hAnsi="Calibri" w:eastAsia="楷体"/>
                <w:kern w:val="0"/>
                <w:sz w:val="22"/>
                <w:szCs w:val="22"/>
              </w:rPr>
            </w:pPr>
          </w:p>
          <w:p w14:paraId="1DF3494A">
            <w:pPr>
              <w:rPr>
                <w:rFonts w:ascii="Calibri" w:hAnsi="Calibri" w:eastAsia="楷体"/>
                <w:kern w:val="0"/>
                <w:szCs w:val="32"/>
              </w:rPr>
            </w:pPr>
          </w:p>
          <w:p w14:paraId="737075DC">
            <w:pPr>
              <w:spacing w:line="700" w:lineRule="exact"/>
              <w:jc w:val="center"/>
              <w:rPr>
                <w:rFonts w:ascii="Calibri" w:hAnsi="Calibri" w:eastAsia="楷体"/>
                <w:kern w:val="0"/>
                <w:sz w:val="22"/>
                <w:szCs w:val="22"/>
              </w:rPr>
            </w:pPr>
          </w:p>
          <w:p w14:paraId="2C699F0F">
            <w:pPr>
              <w:spacing w:line="700" w:lineRule="exact"/>
              <w:jc w:val="center"/>
              <w:rPr>
                <w:rFonts w:ascii="Calibri" w:hAnsi="Calibri" w:eastAsia="楷体" w:cs="Times New Roman"/>
                <w:kern w:val="0"/>
                <w:sz w:val="22"/>
                <w:szCs w:val="22"/>
                <w:lang w:val="en-US" w:eastAsia="zh-CN" w:bidi="ar-SA"/>
              </w:rPr>
            </w:pPr>
          </w:p>
        </w:tc>
      </w:tr>
      <w:tr w14:paraId="33DA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jc w:val="center"/>
        </w:trPr>
        <w:tc>
          <w:tcPr>
            <w:tcW w:w="983" w:type="dxa"/>
            <w:shd w:val="clear" w:color="auto" w:fill="auto"/>
            <w:noWrap w:val="0"/>
            <w:vAlign w:val="center"/>
          </w:tcPr>
          <w:p w14:paraId="2581C918">
            <w:pPr>
              <w:spacing w:line="240" w:lineRule="auto"/>
              <w:jc w:val="center"/>
              <w:rPr>
                <w:rFonts w:hint="eastAsia"/>
                <w:sz w:val="18"/>
                <w:szCs w:val="18"/>
                <w:lang w:val="en-US" w:eastAsia="zh-CN"/>
              </w:rPr>
            </w:pPr>
          </w:p>
        </w:tc>
        <w:tc>
          <w:tcPr>
            <w:tcW w:w="870" w:type="dxa"/>
            <w:shd w:val="clear" w:color="auto" w:fill="auto"/>
            <w:noWrap w:val="0"/>
            <w:vAlign w:val="center"/>
          </w:tcPr>
          <w:p w14:paraId="656CC092">
            <w:pPr>
              <w:spacing w:line="240" w:lineRule="auto"/>
              <w:jc w:val="center"/>
              <w:rPr>
                <w:rFonts w:hint="eastAsia"/>
                <w:sz w:val="18"/>
                <w:szCs w:val="18"/>
                <w:lang w:val="en-US" w:eastAsia="zh-CN"/>
              </w:rPr>
            </w:pPr>
            <w:r>
              <w:rPr>
                <w:rFonts w:hint="eastAsia"/>
                <w:sz w:val="18"/>
                <w:szCs w:val="18"/>
                <w:lang w:val="en-US" w:eastAsia="zh-CN"/>
              </w:rPr>
              <w:t>教师及人才队伍建设</w:t>
            </w:r>
          </w:p>
        </w:tc>
        <w:tc>
          <w:tcPr>
            <w:tcW w:w="1084" w:type="dxa"/>
            <w:shd w:val="clear" w:color="auto" w:fill="auto"/>
            <w:noWrap w:val="0"/>
            <w:vAlign w:val="center"/>
          </w:tcPr>
          <w:p w14:paraId="7AA3C4DD">
            <w:pPr>
              <w:spacing w:line="700" w:lineRule="exact"/>
              <w:jc w:val="center"/>
              <w:rPr>
                <w:rFonts w:ascii="Calibri" w:hAnsi="Calibri" w:eastAsia="楷体" w:cs="Times New Roman"/>
                <w:kern w:val="0"/>
                <w:sz w:val="22"/>
                <w:szCs w:val="22"/>
                <w:lang w:val="en-US" w:eastAsia="zh-CN" w:bidi="ar-SA"/>
              </w:rPr>
            </w:pPr>
          </w:p>
        </w:tc>
        <w:tc>
          <w:tcPr>
            <w:tcW w:w="1020" w:type="dxa"/>
            <w:shd w:val="clear" w:color="auto" w:fill="auto"/>
            <w:noWrap w:val="0"/>
            <w:vAlign w:val="center"/>
          </w:tcPr>
          <w:p w14:paraId="2739035B">
            <w:pPr>
              <w:spacing w:line="700" w:lineRule="exact"/>
              <w:jc w:val="center"/>
              <w:rPr>
                <w:rFonts w:ascii="Calibri" w:hAnsi="Calibri" w:eastAsia="楷体" w:cs="Times New Roman"/>
                <w:kern w:val="0"/>
                <w:sz w:val="22"/>
                <w:szCs w:val="22"/>
                <w:lang w:val="en-US" w:eastAsia="zh-CN" w:bidi="ar-SA"/>
              </w:rPr>
            </w:pPr>
          </w:p>
        </w:tc>
        <w:tc>
          <w:tcPr>
            <w:tcW w:w="1005" w:type="dxa"/>
            <w:shd w:val="clear" w:color="auto" w:fill="auto"/>
            <w:noWrap w:val="0"/>
            <w:vAlign w:val="center"/>
          </w:tcPr>
          <w:p w14:paraId="23F38BEC">
            <w:pPr>
              <w:spacing w:line="240" w:lineRule="auto"/>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1.24</w:t>
            </w:r>
          </w:p>
        </w:tc>
        <w:tc>
          <w:tcPr>
            <w:tcW w:w="750" w:type="dxa"/>
            <w:shd w:val="clear" w:color="auto" w:fill="auto"/>
            <w:noWrap w:val="0"/>
            <w:vAlign w:val="center"/>
          </w:tcPr>
          <w:p w14:paraId="20EA227B">
            <w:pPr>
              <w:spacing w:line="700" w:lineRule="exact"/>
              <w:jc w:val="right"/>
              <w:rPr>
                <w:rFonts w:hint="eastAsia" w:ascii="宋体" w:hAnsi="宋体" w:eastAsia="宋体" w:cs="宋体"/>
                <w:kern w:val="0"/>
                <w:sz w:val="18"/>
                <w:szCs w:val="18"/>
                <w:lang w:val="en-US" w:eastAsia="zh-CN" w:bidi="ar-SA"/>
              </w:rPr>
            </w:pPr>
          </w:p>
        </w:tc>
        <w:tc>
          <w:tcPr>
            <w:tcW w:w="420" w:type="dxa"/>
            <w:shd w:val="clear" w:color="auto" w:fill="auto"/>
            <w:noWrap w:val="0"/>
            <w:vAlign w:val="center"/>
          </w:tcPr>
          <w:p w14:paraId="518FF353">
            <w:pPr>
              <w:spacing w:line="700" w:lineRule="exact"/>
              <w:jc w:val="right"/>
              <w:rPr>
                <w:rFonts w:hint="eastAsia" w:ascii="宋体" w:hAnsi="宋体" w:eastAsia="宋体" w:cs="宋体"/>
                <w:kern w:val="0"/>
                <w:sz w:val="18"/>
                <w:szCs w:val="18"/>
                <w:lang w:val="en-US" w:eastAsia="zh-CN" w:bidi="ar-SA"/>
              </w:rPr>
            </w:pPr>
          </w:p>
        </w:tc>
        <w:tc>
          <w:tcPr>
            <w:tcW w:w="360" w:type="dxa"/>
            <w:shd w:val="clear" w:color="auto" w:fill="auto"/>
            <w:noWrap w:val="0"/>
            <w:vAlign w:val="center"/>
          </w:tcPr>
          <w:p w14:paraId="5C31EC2F">
            <w:pPr>
              <w:spacing w:line="700" w:lineRule="exact"/>
              <w:jc w:val="right"/>
              <w:rPr>
                <w:rFonts w:hint="eastAsia" w:ascii="宋体" w:hAnsi="宋体" w:eastAsia="宋体" w:cs="宋体"/>
                <w:kern w:val="0"/>
                <w:sz w:val="18"/>
                <w:szCs w:val="18"/>
                <w:lang w:val="en-US" w:eastAsia="zh-CN" w:bidi="ar-SA"/>
              </w:rPr>
            </w:pPr>
          </w:p>
        </w:tc>
        <w:tc>
          <w:tcPr>
            <w:tcW w:w="830" w:type="dxa"/>
            <w:shd w:val="clear" w:color="auto" w:fill="auto"/>
            <w:noWrap w:val="0"/>
            <w:vAlign w:val="center"/>
          </w:tcPr>
          <w:p w14:paraId="38977999">
            <w:pPr>
              <w:spacing w:line="240" w:lineRule="auto"/>
              <w:jc w:val="righ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1.24</w:t>
            </w:r>
          </w:p>
        </w:tc>
        <w:tc>
          <w:tcPr>
            <w:tcW w:w="525" w:type="dxa"/>
            <w:shd w:val="clear" w:color="auto" w:fill="auto"/>
            <w:noWrap w:val="0"/>
            <w:vAlign w:val="center"/>
          </w:tcPr>
          <w:p w14:paraId="4B8D1921">
            <w:pPr>
              <w:spacing w:line="700" w:lineRule="exact"/>
              <w:jc w:val="center"/>
              <w:rPr>
                <w:rFonts w:ascii="Calibri" w:hAnsi="Calibri" w:eastAsia="楷体" w:cs="Times New Roman"/>
                <w:kern w:val="0"/>
                <w:sz w:val="22"/>
                <w:szCs w:val="22"/>
                <w:lang w:val="en-US" w:eastAsia="zh-CN" w:bidi="ar-SA"/>
              </w:rPr>
            </w:pPr>
          </w:p>
        </w:tc>
        <w:tc>
          <w:tcPr>
            <w:tcW w:w="526" w:type="dxa"/>
            <w:shd w:val="clear" w:color="auto" w:fill="auto"/>
            <w:noWrap w:val="0"/>
            <w:vAlign w:val="center"/>
          </w:tcPr>
          <w:p w14:paraId="29454B20">
            <w:pPr>
              <w:spacing w:line="700" w:lineRule="exact"/>
              <w:jc w:val="center"/>
              <w:rPr>
                <w:rFonts w:ascii="Calibri" w:hAnsi="Calibri" w:eastAsia="楷体" w:cs="Times New Roman"/>
                <w:kern w:val="0"/>
                <w:sz w:val="22"/>
                <w:szCs w:val="22"/>
                <w:lang w:val="en-US" w:eastAsia="zh-CN" w:bidi="ar-SA"/>
              </w:rPr>
            </w:pPr>
          </w:p>
        </w:tc>
        <w:tc>
          <w:tcPr>
            <w:tcW w:w="684" w:type="dxa"/>
            <w:shd w:val="clear" w:color="auto" w:fill="auto"/>
            <w:noWrap w:val="0"/>
            <w:vAlign w:val="center"/>
          </w:tcPr>
          <w:p w14:paraId="2788C509">
            <w:pPr>
              <w:spacing w:line="700" w:lineRule="exact"/>
              <w:jc w:val="center"/>
              <w:rPr>
                <w:rFonts w:ascii="Calibri" w:hAnsi="Calibri" w:eastAsia="楷体" w:cs="Times New Roman"/>
                <w:kern w:val="0"/>
                <w:sz w:val="22"/>
                <w:szCs w:val="22"/>
                <w:lang w:val="en-US" w:eastAsia="zh-CN" w:bidi="ar-SA"/>
              </w:rPr>
            </w:pPr>
          </w:p>
        </w:tc>
        <w:tc>
          <w:tcPr>
            <w:tcW w:w="737" w:type="dxa"/>
            <w:shd w:val="clear" w:color="auto" w:fill="auto"/>
            <w:noWrap w:val="0"/>
            <w:vAlign w:val="center"/>
          </w:tcPr>
          <w:p w14:paraId="5388267E">
            <w:pPr>
              <w:spacing w:line="700" w:lineRule="exact"/>
              <w:jc w:val="center"/>
              <w:rPr>
                <w:rFonts w:ascii="Calibri" w:hAnsi="Calibri" w:eastAsia="楷体" w:cs="Times New Roman"/>
                <w:kern w:val="0"/>
                <w:sz w:val="22"/>
                <w:szCs w:val="22"/>
                <w:lang w:val="en-US" w:eastAsia="zh-CN" w:bidi="ar-SA"/>
              </w:rPr>
            </w:pPr>
          </w:p>
        </w:tc>
      </w:tr>
      <w:tr w14:paraId="54FC6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exact"/>
          <w:jc w:val="center"/>
        </w:trPr>
        <w:tc>
          <w:tcPr>
            <w:tcW w:w="983" w:type="dxa"/>
            <w:shd w:val="clear" w:color="auto" w:fill="auto"/>
            <w:noWrap w:val="0"/>
            <w:vAlign w:val="center"/>
          </w:tcPr>
          <w:p w14:paraId="5CD2A53B">
            <w:pPr>
              <w:autoSpaceDN w:val="0"/>
              <w:jc w:val="center"/>
              <w:textAlignment w:val="center"/>
              <w:rPr>
                <w:rFonts w:hint="eastAsia" w:ascii="Calibri" w:hAnsi="Calibri" w:eastAsia="华文细黑"/>
                <w:color w:val="000000"/>
                <w:sz w:val="22"/>
                <w:szCs w:val="22"/>
              </w:rPr>
            </w:pPr>
          </w:p>
        </w:tc>
        <w:tc>
          <w:tcPr>
            <w:tcW w:w="870" w:type="dxa"/>
            <w:shd w:val="clear" w:color="auto" w:fill="auto"/>
            <w:noWrap w:val="0"/>
            <w:vAlign w:val="center"/>
          </w:tcPr>
          <w:p w14:paraId="6F537E0E">
            <w:pPr>
              <w:autoSpaceDN w:val="0"/>
              <w:jc w:val="center"/>
              <w:textAlignment w:val="center"/>
              <w:rPr>
                <w:rFonts w:ascii="Calibri" w:hAnsi="Calibri" w:eastAsia="华文细黑" w:cs="Times New Roman"/>
                <w:color w:val="000000"/>
                <w:kern w:val="2"/>
                <w:sz w:val="22"/>
                <w:szCs w:val="22"/>
                <w:lang w:val="en-US" w:eastAsia="zh-CN" w:bidi="ar-SA"/>
              </w:rPr>
            </w:pPr>
          </w:p>
        </w:tc>
        <w:tc>
          <w:tcPr>
            <w:tcW w:w="1084" w:type="dxa"/>
            <w:shd w:val="clear" w:color="auto" w:fill="auto"/>
            <w:noWrap w:val="0"/>
            <w:vAlign w:val="center"/>
          </w:tcPr>
          <w:p w14:paraId="3C78F89D">
            <w:pPr>
              <w:spacing w:line="240" w:lineRule="auto"/>
              <w:jc w:val="center"/>
              <w:rPr>
                <w:rFonts w:hint="eastAsia"/>
                <w:sz w:val="18"/>
                <w:szCs w:val="18"/>
                <w:lang w:val="en-US" w:eastAsia="zh-CN"/>
              </w:rPr>
            </w:pPr>
            <w:r>
              <w:rPr>
                <w:rFonts w:hint="eastAsia"/>
                <w:sz w:val="18"/>
                <w:szCs w:val="18"/>
                <w:lang w:val="en-US" w:eastAsia="zh-CN"/>
              </w:rPr>
              <w:t>德惠市人民政府教育督导室2024年退休人员补缴养老保险</w:t>
            </w:r>
          </w:p>
        </w:tc>
        <w:tc>
          <w:tcPr>
            <w:tcW w:w="1020" w:type="dxa"/>
            <w:shd w:val="clear" w:color="auto" w:fill="auto"/>
            <w:noWrap w:val="0"/>
            <w:vAlign w:val="center"/>
          </w:tcPr>
          <w:p w14:paraId="61073823">
            <w:pPr>
              <w:spacing w:line="240" w:lineRule="auto"/>
              <w:jc w:val="center"/>
              <w:rPr>
                <w:rFonts w:hint="eastAsia"/>
                <w:sz w:val="18"/>
                <w:szCs w:val="18"/>
                <w:lang w:val="en-US" w:eastAsia="zh-CN"/>
              </w:rPr>
            </w:pPr>
            <w:r>
              <w:rPr>
                <w:rFonts w:hint="eastAsia"/>
                <w:sz w:val="18"/>
                <w:szCs w:val="18"/>
                <w:lang w:eastAsia="zh-CN"/>
              </w:rPr>
              <w:t>德惠市人民政府教育督导室</w:t>
            </w:r>
          </w:p>
        </w:tc>
        <w:tc>
          <w:tcPr>
            <w:tcW w:w="1005" w:type="dxa"/>
            <w:shd w:val="clear" w:color="auto" w:fill="auto"/>
            <w:noWrap w:val="0"/>
            <w:vAlign w:val="center"/>
          </w:tcPr>
          <w:p w14:paraId="2CB408BE">
            <w:pPr>
              <w:spacing w:line="240" w:lineRule="auto"/>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0.07</w:t>
            </w:r>
          </w:p>
        </w:tc>
        <w:tc>
          <w:tcPr>
            <w:tcW w:w="750" w:type="dxa"/>
            <w:shd w:val="clear" w:color="auto" w:fill="auto"/>
            <w:noWrap w:val="0"/>
            <w:vAlign w:val="center"/>
          </w:tcPr>
          <w:p w14:paraId="3D002D03">
            <w:pPr>
              <w:spacing w:line="700" w:lineRule="exact"/>
              <w:jc w:val="right"/>
              <w:rPr>
                <w:rFonts w:hint="eastAsia" w:ascii="宋体" w:hAnsi="宋体" w:eastAsia="宋体" w:cs="宋体"/>
                <w:kern w:val="0"/>
                <w:sz w:val="18"/>
                <w:szCs w:val="18"/>
                <w:lang w:val="en-US" w:eastAsia="zh-CN" w:bidi="ar-SA"/>
              </w:rPr>
            </w:pPr>
          </w:p>
        </w:tc>
        <w:tc>
          <w:tcPr>
            <w:tcW w:w="420" w:type="dxa"/>
            <w:shd w:val="clear" w:color="auto" w:fill="auto"/>
            <w:noWrap w:val="0"/>
            <w:vAlign w:val="center"/>
          </w:tcPr>
          <w:p w14:paraId="04197FCB">
            <w:pPr>
              <w:spacing w:line="700" w:lineRule="exact"/>
              <w:jc w:val="right"/>
              <w:rPr>
                <w:rFonts w:hint="eastAsia" w:ascii="宋体" w:hAnsi="宋体" w:eastAsia="宋体" w:cs="宋体"/>
                <w:kern w:val="0"/>
                <w:sz w:val="18"/>
                <w:szCs w:val="18"/>
                <w:lang w:val="en-US" w:eastAsia="zh-CN" w:bidi="ar-SA"/>
              </w:rPr>
            </w:pPr>
          </w:p>
        </w:tc>
        <w:tc>
          <w:tcPr>
            <w:tcW w:w="360" w:type="dxa"/>
            <w:shd w:val="clear" w:color="auto" w:fill="auto"/>
            <w:noWrap w:val="0"/>
            <w:vAlign w:val="center"/>
          </w:tcPr>
          <w:p w14:paraId="08800C09">
            <w:pPr>
              <w:spacing w:line="700" w:lineRule="exact"/>
              <w:jc w:val="right"/>
              <w:rPr>
                <w:rFonts w:hint="eastAsia" w:ascii="宋体" w:hAnsi="宋体" w:eastAsia="宋体" w:cs="宋体"/>
                <w:kern w:val="0"/>
                <w:sz w:val="18"/>
                <w:szCs w:val="18"/>
                <w:lang w:val="en-US" w:eastAsia="zh-CN" w:bidi="ar-SA"/>
              </w:rPr>
            </w:pPr>
          </w:p>
        </w:tc>
        <w:tc>
          <w:tcPr>
            <w:tcW w:w="830" w:type="dxa"/>
            <w:shd w:val="clear" w:color="auto" w:fill="auto"/>
            <w:noWrap w:val="0"/>
            <w:vAlign w:val="center"/>
          </w:tcPr>
          <w:p w14:paraId="1192E94B">
            <w:pPr>
              <w:spacing w:line="240" w:lineRule="auto"/>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0.07</w:t>
            </w:r>
          </w:p>
        </w:tc>
        <w:tc>
          <w:tcPr>
            <w:tcW w:w="525" w:type="dxa"/>
            <w:shd w:val="clear" w:color="auto" w:fill="auto"/>
            <w:noWrap w:val="0"/>
            <w:vAlign w:val="center"/>
          </w:tcPr>
          <w:p w14:paraId="6F97EC51">
            <w:pPr>
              <w:spacing w:line="700" w:lineRule="exact"/>
              <w:jc w:val="center"/>
              <w:rPr>
                <w:rFonts w:ascii="Calibri" w:hAnsi="Calibri" w:eastAsia="楷体" w:cs="Times New Roman"/>
                <w:kern w:val="0"/>
                <w:sz w:val="22"/>
                <w:szCs w:val="22"/>
                <w:lang w:val="en-US" w:eastAsia="zh-CN" w:bidi="ar-SA"/>
              </w:rPr>
            </w:pPr>
          </w:p>
        </w:tc>
        <w:tc>
          <w:tcPr>
            <w:tcW w:w="526" w:type="dxa"/>
            <w:shd w:val="clear" w:color="auto" w:fill="auto"/>
            <w:noWrap w:val="0"/>
            <w:vAlign w:val="center"/>
          </w:tcPr>
          <w:p w14:paraId="5F97235B">
            <w:pPr>
              <w:spacing w:line="700" w:lineRule="exact"/>
              <w:jc w:val="center"/>
              <w:rPr>
                <w:rFonts w:ascii="Calibri" w:hAnsi="Calibri" w:eastAsia="楷体" w:cs="Times New Roman"/>
                <w:kern w:val="0"/>
                <w:sz w:val="22"/>
                <w:szCs w:val="22"/>
                <w:lang w:val="en-US" w:eastAsia="zh-CN" w:bidi="ar-SA"/>
              </w:rPr>
            </w:pPr>
          </w:p>
        </w:tc>
        <w:tc>
          <w:tcPr>
            <w:tcW w:w="684" w:type="dxa"/>
            <w:shd w:val="clear" w:color="auto" w:fill="auto"/>
            <w:noWrap w:val="0"/>
            <w:vAlign w:val="center"/>
          </w:tcPr>
          <w:p w14:paraId="1E24C955">
            <w:pPr>
              <w:spacing w:line="700" w:lineRule="exact"/>
              <w:jc w:val="center"/>
              <w:rPr>
                <w:rFonts w:ascii="Calibri" w:hAnsi="Calibri" w:eastAsia="楷体" w:cs="Times New Roman"/>
                <w:kern w:val="0"/>
                <w:sz w:val="22"/>
                <w:szCs w:val="22"/>
                <w:lang w:val="en-US" w:eastAsia="zh-CN" w:bidi="ar-SA"/>
              </w:rPr>
            </w:pPr>
          </w:p>
        </w:tc>
        <w:tc>
          <w:tcPr>
            <w:tcW w:w="737" w:type="dxa"/>
            <w:shd w:val="clear" w:color="auto" w:fill="auto"/>
            <w:noWrap w:val="0"/>
            <w:vAlign w:val="center"/>
          </w:tcPr>
          <w:p w14:paraId="4744BB70">
            <w:pPr>
              <w:spacing w:line="700" w:lineRule="exact"/>
              <w:jc w:val="center"/>
              <w:rPr>
                <w:rFonts w:ascii="Calibri" w:hAnsi="Calibri" w:eastAsia="楷体" w:cs="Times New Roman"/>
                <w:kern w:val="0"/>
                <w:sz w:val="22"/>
                <w:szCs w:val="22"/>
                <w:lang w:val="en-US" w:eastAsia="zh-CN" w:bidi="ar-SA"/>
              </w:rPr>
            </w:pPr>
          </w:p>
        </w:tc>
      </w:tr>
      <w:tr w14:paraId="0F2A1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exact"/>
          <w:jc w:val="center"/>
        </w:trPr>
        <w:tc>
          <w:tcPr>
            <w:tcW w:w="983" w:type="dxa"/>
            <w:shd w:val="clear" w:color="auto" w:fill="auto"/>
            <w:noWrap w:val="0"/>
            <w:vAlign w:val="center"/>
          </w:tcPr>
          <w:p w14:paraId="2E38B0F2">
            <w:pPr>
              <w:autoSpaceDN w:val="0"/>
              <w:jc w:val="center"/>
              <w:textAlignment w:val="center"/>
              <w:rPr>
                <w:rFonts w:hint="eastAsia" w:ascii="Calibri" w:hAnsi="Calibri" w:eastAsia="华文细黑"/>
                <w:color w:val="000000"/>
                <w:sz w:val="22"/>
                <w:szCs w:val="22"/>
              </w:rPr>
            </w:pPr>
          </w:p>
        </w:tc>
        <w:tc>
          <w:tcPr>
            <w:tcW w:w="870" w:type="dxa"/>
            <w:shd w:val="clear" w:color="auto" w:fill="auto"/>
            <w:noWrap w:val="0"/>
            <w:vAlign w:val="center"/>
          </w:tcPr>
          <w:p w14:paraId="1B00CFDD">
            <w:pPr>
              <w:autoSpaceDN w:val="0"/>
              <w:jc w:val="center"/>
              <w:textAlignment w:val="center"/>
              <w:rPr>
                <w:rFonts w:ascii="Calibri" w:hAnsi="Calibri" w:eastAsia="华文细黑" w:cs="Times New Roman"/>
                <w:color w:val="000000"/>
                <w:kern w:val="2"/>
                <w:sz w:val="22"/>
                <w:szCs w:val="22"/>
                <w:lang w:val="en-US" w:eastAsia="zh-CN" w:bidi="ar-SA"/>
              </w:rPr>
            </w:pPr>
          </w:p>
        </w:tc>
        <w:tc>
          <w:tcPr>
            <w:tcW w:w="1084" w:type="dxa"/>
            <w:shd w:val="clear" w:color="auto" w:fill="auto"/>
            <w:noWrap w:val="0"/>
            <w:vAlign w:val="center"/>
          </w:tcPr>
          <w:p w14:paraId="713C5262">
            <w:pPr>
              <w:spacing w:line="240" w:lineRule="auto"/>
              <w:jc w:val="center"/>
              <w:rPr>
                <w:rFonts w:hint="eastAsia"/>
                <w:sz w:val="18"/>
                <w:szCs w:val="18"/>
                <w:lang w:val="en-US" w:eastAsia="zh-CN"/>
              </w:rPr>
            </w:pPr>
            <w:r>
              <w:rPr>
                <w:rFonts w:hint="eastAsia"/>
                <w:sz w:val="18"/>
                <w:szCs w:val="18"/>
                <w:lang w:val="en-US" w:eastAsia="zh-CN"/>
              </w:rPr>
              <w:t>德惠市人民政府教育督导室2024调出人员补缴职业年金项目</w:t>
            </w:r>
          </w:p>
        </w:tc>
        <w:tc>
          <w:tcPr>
            <w:tcW w:w="1020" w:type="dxa"/>
            <w:shd w:val="clear" w:color="auto" w:fill="auto"/>
            <w:noWrap w:val="0"/>
            <w:vAlign w:val="center"/>
          </w:tcPr>
          <w:p w14:paraId="1B660917">
            <w:pPr>
              <w:spacing w:line="240" w:lineRule="auto"/>
              <w:jc w:val="center"/>
              <w:rPr>
                <w:rFonts w:hint="eastAsia"/>
                <w:sz w:val="18"/>
                <w:szCs w:val="18"/>
                <w:lang w:val="en-US" w:eastAsia="zh-CN"/>
              </w:rPr>
            </w:pPr>
            <w:r>
              <w:rPr>
                <w:rFonts w:hint="eastAsia"/>
                <w:sz w:val="18"/>
                <w:szCs w:val="18"/>
                <w:lang w:eastAsia="zh-CN"/>
              </w:rPr>
              <w:t>德惠市人民政府教育督导室</w:t>
            </w:r>
          </w:p>
        </w:tc>
        <w:tc>
          <w:tcPr>
            <w:tcW w:w="1005" w:type="dxa"/>
            <w:shd w:val="clear" w:color="auto" w:fill="auto"/>
            <w:noWrap w:val="0"/>
            <w:vAlign w:val="center"/>
          </w:tcPr>
          <w:p w14:paraId="70E030C9">
            <w:pPr>
              <w:spacing w:line="240" w:lineRule="auto"/>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1.17</w:t>
            </w:r>
          </w:p>
        </w:tc>
        <w:tc>
          <w:tcPr>
            <w:tcW w:w="750" w:type="dxa"/>
            <w:shd w:val="clear" w:color="auto" w:fill="auto"/>
            <w:noWrap w:val="0"/>
            <w:vAlign w:val="center"/>
          </w:tcPr>
          <w:p w14:paraId="586CE440">
            <w:pPr>
              <w:spacing w:line="700" w:lineRule="exact"/>
              <w:jc w:val="right"/>
              <w:rPr>
                <w:rFonts w:hint="eastAsia" w:ascii="宋体" w:hAnsi="宋体" w:eastAsia="宋体" w:cs="宋体"/>
                <w:kern w:val="0"/>
                <w:sz w:val="18"/>
                <w:szCs w:val="18"/>
                <w:lang w:val="en-US" w:eastAsia="zh-CN" w:bidi="ar-SA"/>
              </w:rPr>
            </w:pPr>
          </w:p>
        </w:tc>
        <w:tc>
          <w:tcPr>
            <w:tcW w:w="420" w:type="dxa"/>
            <w:shd w:val="clear" w:color="auto" w:fill="auto"/>
            <w:noWrap w:val="0"/>
            <w:vAlign w:val="center"/>
          </w:tcPr>
          <w:p w14:paraId="1446F35E">
            <w:pPr>
              <w:spacing w:line="700" w:lineRule="exact"/>
              <w:jc w:val="right"/>
              <w:rPr>
                <w:rFonts w:hint="eastAsia" w:ascii="宋体" w:hAnsi="宋体" w:eastAsia="宋体" w:cs="宋体"/>
                <w:kern w:val="0"/>
                <w:sz w:val="18"/>
                <w:szCs w:val="18"/>
                <w:lang w:val="en-US" w:eastAsia="zh-CN" w:bidi="ar-SA"/>
              </w:rPr>
            </w:pPr>
          </w:p>
        </w:tc>
        <w:tc>
          <w:tcPr>
            <w:tcW w:w="360" w:type="dxa"/>
            <w:shd w:val="clear" w:color="auto" w:fill="auto"/>
            <w:noWrap w:val="0"/>
            <w:vAlign w:val="center"/>
          </w:tcPr>
          <w:p w14:paraId="11B7C93C">
            <w:pPr>
              <w:spacing w:line="700" w:lineRule="exact"/>
              <w:jc w:val="right"/>
              <w:rPr>
                <w:rFonts w:hint="eastAsia" w:ascii="宋体" w:hAnsi="宋体" w:eastAsia="宋体" w:cs="宋体"/>
                <w:kern w:val="0"/>
                <w:sz w:val="18"/>
                <w:szCs w:val="18"/>
                <w:lang w:val="en-US" w:eastAsia="zh-CN" w:bidi="ar-SA"/>
              </w:rPr>
            </w:pPr>
          </w:p>
        </w:tc>
        <w:tc>
          <w:tcPr>
            <w:tcW w:w="830" w:type="dxa"/>
            <w:shd w:val="clear" w:color="auto" w:fill="auto"/>
            <w:noWrap w:val="0"/>
            <w:vAlign w:val="center"/>
          </w:tcPr>
          <w:p w14:paraId="64E3092E">
            <w:pPr>
              <w:spacing w:line="240" w:lineRule="auto"/>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1.17</w:t>
            </w:r>
          </w:p>
        </w:tc>
        <w:tc>
          <w:tcPr>
            <w:tcW w:w="525" w:type="dxa"/>
            <w:shd w:val="clear" w:color="auto" w:fill="auto"/>
            <w:noWrap w:val="0"/>
            <w:vAlign w:val="center"/>
          </w:tcPr>
          <w:p w14:paraId="29463C63">
            <w:pPr>
              <w:spacing w:line="700" w:lineRule="exact"/>
              <w:jc w:val="center"/>
              <w:rPr>
                <w:rFonts w:ascii="Calibri" w:hAnsi="Calibri" w:eastAsia="楷体" w:cs="Times New Roman"/>
                <w:kern w:val="0"/>
                <w:sz w:val="22"/>
                <w:szCs w:val="22"/>
                <w:lang w:val="en-US" w:eastAsia="zh-CN" w:bidi="ar-SA"/>
              </w:rPr>
            </w:pPr>
          </w:p>
        </w:tc>
        <w:tc>
          <w:tcPr>
            <w:tcW w:w="526" w:type="dxa"/>
            <w:shd w:val="clear" w:color="auto" w:fill="auto"/>
            <w:noWrap w:val="0"/>
            <w:vAlign w:val="center"/>
          </w:tcPr>
          <w:p w14:paraId="43A188A4">
            <w:pPr>
              <w:spacing w:line="700" w:lineRule="exact"/>
              <w:jc w:val="center"/>
              <w:rPr>
                <w:rFonts w:ascii="Calibri" w:hAnsi="Calibri" w:eastAsia="楷体" w:cs="Times New Roman"/>
                <w:kern w:val="0"/>
                <w:sz w:val="22"/>
                <w:szCs w:val="22"/>
                <w:lang w:val="en-US" w:eastAsia="zh-CN" w:bidi="ar-SA"/>
              </w:rPr>
            </w:pPr>
          </w:p>
        </w:tc>
        <w:tc>
          <w:tcPr>
            <w:tcW w:w="684" w:type="dxa"/>
            <w:shd w:val="clear" w:color="auto" w:fill="auto"/>
            <w:noWrap w:val="0"/>
            <w:vAlign w:val="center"/>
          </w:tcPr>
          <w:p w14:paraId="23216728">
            <w:pPr>
              <w:spacing w:line="700" w:lineRule="exact"/>
              <w:jc w:val="center"/>
              <w:rPr>
                <w:rFonts w:ascii="Calibri" w:hAnsi="Calibri" w:eastAsia="楷体" w:cs="Times New Roman"/>
                <w:kern w:val="0"/>
                <w:sz w:val="22"/>
                <w:szCs w:val="22"/>
                <w:lang w:val="en-US" w:eastAsia="zh-CN" w:bidi="ar-SA"/>
              </w:rPr>
            </w:pPr>
          </w:p>
        </w:tc>
        <w:tc>
          <w:tcPr>
            <w:tcW w:w="737" w:type="dxa"/>
            <w:shd w:val="clear" w:color="auto" w:fill="auto"/>
            <w:noWrap w:val="0"/>
            <w:vAlign w:val="center"/>
          </w:tcPr>
          <w:p w14:paraId="41D86479">
            <w:pPr>
              <w:spacing w:line="700" w:lineRule="exact"/>
              <w:jc w:val="center"/>
              <w:rPr>
                <w:rFonts w:ascii="Calibri" w:hAnsi="Calibri" w:eastAsia="楷体" w:cs="Times New Roman"/>
                <w:kern w:val="0"/>
                <w:sz w:val="22"/>
                <w:szCs w:val="22"/>
                <w:lang w:val="en-US" w:eastAsia="zh-CN" w:bidi="ar-SA"/>
              </w:rPr>
            </w:pPr>
          </w:p>
        </w:tc>
      </w:tr>
      <w:tr w14:paraId="66FAC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983" w:type="dxa"/>
            <w:shd w:val="clear" w:color="auto" w:fill="auto"/>
            <w:noWrap w:val="0"/>
            <w:vAlign w:val="center"/>
          </w:tcPr>
          <w:p w14:paraId="1D1A3F45">
            <w:pPr>
              <w:spacing w:line="240" w:lineRule="auto"/>
              <w:jc w:val="right"/>
              <w:rPr>
                <w:rFonts w:hint="eastAsia" w:ascii="Calibri" w:hAnsi="Calibri" w:eastAsia="华文细黑"/>
                <w:color w:val="000000"/>
                <w:sz w:val="22"/>
                <w:szCs w:val="22"/>
                <w:lang w:val="en-US" w:eastAsia="zh-CN"/>
              </w:rPr>
            </w:pPr>
            <w:r>
              <w:rPr>
                <w:rFonts w:hint="eastAsia" w:ascii="Calibri" w:hAnsi="Calibri" w:eastAsia="华文细黑"/>
                <w:color w:val="000000"/>
                <w:sz w:val="22"/>
                <w:szCs w:val="22"/>
                <w:lang w:val="en-US" w:eastAsia="zh-CN"/>
              </w:rPr>
              <w:t>合计</w:t>
            </w:r>
          </w:p>
        </w:tc>
        <w:tc>
          <w:tcPr>
            <w:tcW w:w="870" w:type="dxa"/>
            <w:shd w:val="clear" w:color="auto" w:fill="auto"/>
            <w:noWrap w:val="0"/>
            <w:vAlign w:val="center"/>
          </w:tcPr>
          <w:p w14:paraId="212D794D">
            <w:pPr>
              <w:autoSpaceDN w:val="0"/>
              <w:jc w:val="center"/>
              <w:textAlignment w:val="center"/>
              <w:rPr>
                <w:rFonts w:ascii="Calibri" w:hAnsi="Calibri" w:eastAsia="华文细黑" w:cs="Times New Roman"/>
                <w:color w:val="000000"/>
                <w:kern w:val="2"/>
                <w:sz w:val="22"/>
                <w:szCs w:val="22"/>
                <w:lang w:val="en-US" w:eastAsia="zh-CN" w:bidi="ar-SA"/>
              </w:rPr>
            </w:pPr>
          </w:p>
        </w:tc>
        <w:tc>
          <w:tcPr>
            <w:tcW w:w="1084" w:type="dxa"/>
            <w:shd w:val="clear" w:color="auto" w:fill="auto"/>
            <w:noWrap w:val="0"/>
            <w:vAlign w:val="center"/>
          </w:tcPr>
          <w:p w14:paraId="75AA26A1">
            <w:pPr>
              <w:spacing w:line="700" w:lineRule="exact"/>
              <w:jc w:val="center"/>
              <w:rPr>
                <w:rFonts w:ascii="Calibri" w:hAnsi="Calibri" w:eastAsia="楷体" w:cs="Times New Roman"/>
                <w:kern w:val="0"/>
                <w:sz w:val="22"/>
                <w:szCs w:val="22"/>
                <w:lang w:val="en-US" w:eastAsia="zh-CN" w:bidi="ar-SA"/>
              </w:rPr>
            </w:pPr>
          </w:p>
        </w:tc>
        <w:tc>
          <w:tcPr>
            <w:tcW w:w="1020" w:type="dxa"/>
            <w:shd w:val="clear" w:color="auto" w:fill="auto"/>
            <w:noWrap w:val="0"/>
            <w:vAlign w:val="center"/>
          </w:tcPr>
          <w:p w14:paraId="114B4432">
            <w:pPr>
              <w:spacing w:line="700" w:lineRule="exact"/>
              <w:jc w:val="center"/>
              <w:rPr>
                <w:rFonts w:ascii="Calibri" w:hAnsi="Calibri" w:eastAsia="楷体" w:cs="Times New Roman"/>
                <w:kern w:val="0"/>
                <w:sz w:val="22"/>
                <w:szCs w:val="22"/>
                <w:lang w:val="en-US" w:eastAsia="zh-CN" w:bidi="ar-SA"/>
              </w:rPr>
            </w:pPr>
          </w:p>
        </w:tc>
        <w:tc>
          <w:tcPr>
            <w:tcW w:w="1005" w:type="dxa"/>
            <w:shd w:val="clear" w:color="auto" w:fill="auto"/>
            <w:noWrap w:val="0"/>
            <w:vAlign w:val="center"/>
          </w:tcPr>
          <w:p w14:paraId="60921255">
            <w:pPr>
              <w:spacing w:line="240" w:lineRule="auto"/>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24.61</w:t>
            </w:r>
          </w:p>
        </w:tc>
        <w:tc>
          <w:tcPr>
            <w:tcW w:w="750" w:type="dxa"/>
            <w:shd w:val="clear" w:color="auto" w:fill="auto"/>
            <w:noWrap w:val="0"/>
            <w:vAlign w:val="center"/>
          </w:tcPr>
          <w:p w14:paraId="4F437B17">
            <w:pPr>
              <w:spacing w:line="700" w:lineRule="exact"/>
              <w:jc w:val="right"/>
              <w:rPr>
                <w:rFonts w:hint="eastAsia" w:ascii="宋体" w:hAnsi="宋体" w:eastAsia="宋体" w:cs="宋体"/>
                <w:kern w:val="0"/>
                <w:sz w:val="18"/>
                <w:szCs w:val="18"/>
                <w:lang w:val="en-US" w:eastAsia="zh-CN" w:bidi="ar-SA"/>
              </w:rPr>
            </w:pPr>
          </w:p>
        </w:tc>
        <w:tc>
          <w:tcPr>
            <w:tcW w:w="420" w:type="dxa"/>
            <w:shd w:val="clear" w:color="auto" w:fill="auto"/>
            <w:noWrap w:val="0"/>
            <w:vAlign w:val="center"/>
          </w:tcPr>
          <w:p w14:paraId="3DAAEA5D">
            <w:pPr>
              <w:spacing w:line="700" w:lineRule="exact"/>
              <w:jc w:val="right"/>
              <w:rPr>
                <w:rFonts w:hint="eastAsia" w:ascii="宋体" w:hAnsi="宋体" w:eastAsia="宋体" w:cs="宋体"/>
                <w:kern w:val="0"/>
                <w:sz w:val="18"/>
                <w:szCs w:val="18"/>
                <w:lang w:val="en-US" w:eastAsia="zh-CN" w:bidi="ar-SA"/>
              </w:rPr>
            </w:pPr>
          </w:p>
        </w:tc>
        <w:tc>
          <w:tcPr>
            <w:tcW w:w="360" w:type="dxa"/>
            <w:shd w:val="clear" w:color="auto" w:fill="auto"/>
            <w:noWrap w:val="0"/>
            <w:vAlign w:val="center"/>
          </w:tcPr>
          <w:p w14:paraId="5D37A721">
            <w:pPr>
              <w:spacing w:line="700" w:lineRule="exact"/>
              <w:jc w:val="right"/>
              <w:rPr>
                <w:rFonts w:hint="eastAsia" w:ascii="宋体" w:hAnsi="宋体" w:eastAsia="宋体" w:cs="宋体"/>
                <w:kern w:val="0"/>
                <w:sz w:val="18"/>
                <w:szCs w:val="18"/>
                <w:lang w:val="en-US" w:eastAsia="zh-CN" w:bidi="ar-SA"/>
              </w:rPr>
            </w:pPr>
          </w:p>
        </w:tc>
        <w:tc>
          <w:tcPr>
            <w:tcW w:w="830" w:type="dxa"/>
            <w:shd w:val="clear" w:color="auto" w:fill="auto"/>
            <w:noWrap w:val="0"/>
            <w:vAlign w:val="center"/>
          </w:tcPr>
          <w:p w14:paraId="0C8BC583">
            <w:pPr>
              <w:spacing w:line="240" w:lineRule="auto"/>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24.61</w:t>
            </w:r>
          </w:p>
        </w:tc>
        <w:tc>
          <w:tcPr>
            <w:tcW w:w="525" w:type="dxa"/>
            <w:shd w:val="clear" w:color="auto" w:fill="auto"/>
            <w:noWrap w:val="0"/>
            <w:vAlign w:val="center"/>
          </w:tcPr>
          <w:p w14:paraId="503AFD7B">
            <w:pPr>
              <w:spacing w:line="700" w:lineRule="exact"/>
              <w:jc w:val="center"/>
              <w:rPr>
                <w:rFonts w:ascii="Calibri" w:hAnsi="Calibri" w:eastAsia="楷体" w:cs="Times New Roman"/>
                <w:kern w:val="0"/>
                <w:sz w:val="22"/>
                <w:szCs w:val="22"/>
                <w:lang w:val="en-US" w:eastAsia="zh-CN" w:bidi="ar-SA"/>
              </w:rPr>
            </w:pPr>
          </w:p>
        </w:tc>
        <w:tc>
          <w:tcPr>
            <w:tcW w:w="526" w:type="dxa"/>
            <w:shd w:val="clear" w:color="auto" w:fill="auto"/>
            <w:noWrap w:val="0"/>
            <w:vAlign w:val="center"/>
          </w:tcPr>
          <w:p w14:paraId="32B48FCA">
            <w:pPr>
              <w:spacing w:line="700" w:lineRule="exact"/>
              <w:jc w:val="center"/>
              <w:rPr>
                <w:rFonts w:ascii="Calibri" w:hAnsi="Calibri" w:eastAsia="楷体" w:cs="Times New Roman"/>
                <w:kern w:val="0"/>
                <w:sz w:val="22"/>
                <w:szCs w:val="22"/>
                <w:lang w:val="en-US" w:eastAsia="zh-CN" w:bidi="ar-SA"/>
              </w:rPr>
            </w:pPr>
          </w:p>
        </w:tc>
        <w:tc>
          <w:tcPr>
            <w:tcW w:w="684" w:type="dxa"/>
            <w:shd w:val="clear" w:color="auto" w:fill="auto"/>
            <w:noWrap w:val="0"/>
            <w:vAlign w:val="center"/>
          </w:tcPr>
          <w:p w14:paraId="4A27B00C">
            <w:pPr>
              <w:spacing w:line="700" w:lineRule="exact"/>
              <w:jc w:val="center"/>
              <w:rPr>
                <w:rFonts w:ascii="Calibri" w:hAnsi="Calibri" w:eastAsia="楷体" w:cs="Times New Roman"/>
                <w:kern w:val="0"/>
                <w:sz w:val="22"/>
                <w:szCs w:val="22"/>
                <w:lang w:val="en-US" w:eastAsia="zh-CN" w:bidi="ar-SA"/>
              </w:rPr>
            </w:pPr>
          </w:p>
        </w:tc>
        <w:tc>
          <w:tcPr>
            <w:tcW w:w="737" w:type="dxa"/>
            <w:shd w:val="clear" w:color="auto" w:fill="auto"/>
            <w:noWrap w:val="0"/>
            <w:vAlign w:val="center"/>
          </w:tcPr>
          <w:p w14:paraId="6C1F7EDA">
            <w:pPr>
              <w:spacing w:line="700" w:lineRule="exact"/>
              <w:jc w:val="center"/>
              <w:rPr>
                <w:rFonts w:ascii="Calibri" w:hAnsi="Calibri" w:eastAsia="楷体" w:cs="Times New Roman"/>
                <w:kern w:val="0"/>
                <w:sz w:val="22"/>
                <w:szCs w:val="22"/>
                <w:lang w:val="en-US" w:eastAsia="zh-CN" w:bidi="ar-SA"/>
              </w:rPr>
            </w:pPr>
          </w:p>
        </w:tc>
      </w:tr>
    </w:tbl>
    <w:p w14:paraId="16AB844B">
      <w:pPr>
        <w:spacing w:line="700" w:lineRule="exact"/>
        <w:rPr>
          <w:rFonts w:hint="eastAsia" w:hAnsi="楷体" w:eastAsia="楷体"/>
          <w:lang w:val="en-US" w:eastAsia="zh-CN"/>
        </w:rPr>
      </w:pPr>
      <w:r>
        <w:rPr>
          <w:rFonts w:hint="eastAsia" w:hAnsi="楷体" w:eastAsia="楷体"/>
          <w:lang w:val="en-US" w:eastAsia="zh-CN"/>
        </w:rPr>
        <w:t xml:space="preserve"> </w:t>
      </w:r>
    </w:p>
    <w:tbl>
      <w:tblPr>
        <w:tblStyle w:val="9"/>
        <w:tblpPr w:leftFromText="180" w:rightFromText="180" w:vertAnchor="text" w:horzAnchor="page" w:tblpX="1217" w:tblpY="483"/>
        <w:tblOverlap w:val="never"/>
        <w:tblW w:w="9360" w:type="dxa"/>
        <w:tblInd w:w="0" w:type="dxa"/>
        <w:tblLayout w:type="fixed"/>
        <w:tblCellMar>
          <w:top w:w="15" w:type="dxa"/>
          <w:left w:w="15" w:type="dxa"/>
          <w:bottom w:w="15" w:type="dxa"/>
          <w:right w:w="15" w:type="dxa"/>
        </w:tblCellMar>
      </w:tblPr>
      <w:tblGrid>
        <w:gridCol w:w="1044"/>
        <w:gridCol w:w="1722"/>
        <w:gridCol w:w="1996"/>
        <w:gridCol w:w="2261"/>
        <w:gridCol w:w="2337"/>
      </w:tblGrid>
      <w:tr w14:paraId="2613EBC6">
        <w:tblPrEx>
          <w:tblCellMar>
            <w:top w:w="15" w:type="dxa"/>
            <w:left w:w="15" w:type="dxa"/>
            <w:bottom w:w="15" w:type="dxa"/>
            <w:right w:w="15" w:type="dxa"/>
          </w:tblCellMar>
        </w:tblPrEx>
        <w:trPr>
          <w:trHeight w:val="693" w:hRule="atLeast"/>
        </w:trPr>
        <w:tc>
          <w:tcPr>
            <w:tcW w:w="9360" w:type="dxa"/>
            <w:gridSpan w:val="5"/>
            <w:noWrap w:val="0"/>
            <w:vAlign w:val="center"/>
          </w:tcPr>
          <w:p w14:paraId="63DC639B">
            <w:pPr>
              <w:widowControl/>
              <w:jc w:val="center"/>
              <w:textAlignment w:val="center"/>
              <w:rPr>
                <w:rFonts w:ascii="黑体" w:hAnsi="宋体" w:eastAsia="黑体" w:cs="黑体"/>
                <w:color w:val="000000"/>
                <w:szCs w:val="32"/>
              </w:rPr>
            </w:pPr>
            <w:r>
              <w:rPr>
                <w:rFonts w:hint="eastAsia" w:eastAsia="方正小标宋简体"/>
                <w:kern w:val="0"/>
                <w:sz w:val="44"/>
                <w:szCs w:val="44"/>
              </w:rPr>
              <w:t>项目支出绩效目标表</w:t>
            </w:r>
          </w:p>
        </w:tc>
      </w:tr>
      <w:tr w14:paraId="16213023">
        <w:tblPrEx>
          <w:tblCellMar>
            <w:top w:w="15" w:type="dxa"/>
            <w:left w:w="15" w:type="dxa"/>
            <w:bottom w:w="15" w:type="dxa"/>
            <w:right w:w="15" w:type="dxa"/>
          </w:tblCellMar>
        </w:tblPrEx>
        <w:trPr>
          <w:trHeight w:val="426" w:hRule="atLeast"/>
        </w:trPr>
        <w:tc>
          <w:tcPr>
            <w:tcW w:w="4762" w:type="dxa"/>
            <w:gridSpan w:val="3"/>
            <w:tcBorders>
              <w:top w:val="single" w:color="000000" w:sz="4" w:space="0"/>
              <w:left w:val="single" w:color="000000" w:sz="4" w:space="0"/>
              <w:bottom w:val="single" w:color="000000" w:sz="4" w:space="0"/>
              <w:right w:val="single" w:color="000000" w:sz="4" w:space="0"/>
            </w:tcBorders>
            <w:noWrap w:val="0"/>
            <w:vAlign w:val="center"/>
          </w:tcPr>
          <w:p w14:paraId="5A8458F2">
            <w:pPr>
              <w:autoSpaceDN w:val="0"/>
              <w:jc w:val="center"/>
              <w:textAlignment w:val="center"/>
              <w:rPr>
                <w:rFonts w:hint="eastAsia" w:eastAsia="华文细黑"/>
                <w:color w:val="000000"/>
                <w:sz w:val="20"/>
              </w:rPr>
            </w:pPr>
            <w:r>
              <w:rPr>
                <w:rFonts w:hint="eastAsia" w:eastAsia="华文细黑"/>
                <w:color w:val="000000"/>
                <w:sz w:val="20"/>
              </w:rPr>
              <w:t>项目名称</w:t>
            </w:r>
          </w:p>
        </w:tc>
        <w:tc>
          <w:tcPr>
            <w:tcW w:w="4598" w:type="dxa"/>
            <w:gridSpan w:val="2"/>
            <w:tcBorders>
              <w:top w:val="single" w:color="000000" w:sz="4" w:space="0"/>
              <w:left w:val="single" w:color="000000" w:sz="4" w:space="0"/>
              <w:bottom w:val="single" w:color="000000" w:sz="4" w:space="0"/>
              <w:right w:val="single" w:color="000000" w:sz="4" w:space="0"/>
            </w:tcBorders>
            <w:noWrap w:val="0"/>
            <w:vAlign w:val="center"/>
          </w:tcPr>
          <w:p w14:paraId="577113F8">
            <w:pPr>
              <w:autoSpaceDN w:val="0"/>
              <w:jc w:val="center"/>
              <w:textAlignment w:val="center"/>
              <w:rPr>
                <w:rFonts w:hint="eastAsia" w:eastAsia="华文细黑"/>
                <w:color w:val="000000"/>
                <w:sz w:val="20"/>
              </w:rPr>
            </w:pPr>
          </w:p>
        </w:tc>
      </w:tr>
      <w:tr w14:paraId="0519370D">
        <w:tblPrEx>
          <w:tblCellMar>
            <w:top w:w="15" w:type="dxa"/>
            <w:left w:w="15" w:type="dxa"/>
            <w:bottom w:w="15" w:type="dxa"/>
            <w:right w:w="15" w:type="dxa"/>
          </w:tblCellMar>
        </w:tblPrEx>
        <w:trPr>
          <w:trHeight w:val="426" w:hRule="atLeast"/>
        </w:trPr>
        <w:tc>
          <w:tcPr>
            <w:tcW w:w="4762" w:type="dxa"/>
            <w:gridSpan w:val="3"/>
            <w:tcBorders>
              <w:top w:val="single" w:color="000000" w:sz="4" w:space="0"/>
              <w:left w:val="single" w:color="000000" w:sz="4" w:space="0"/>
              <w:bottom w:val="single" w:color="000000" w:sz="4" w:space="0"/>
              <w:right w:val="single" w:color="000000" w:sz="4" w:space="0"/>
            </w:tcBorders>
            <w:noWrap w:val="0"/>
            <w:vAlign w:val="center"/>
          </w:tcPr>
          <w:p w14:paraId="4A6A67DC">
            <w:pPr>
              <w:autoSpaceDN w:val="0"/>
              <w:jc w:val="center"/>
              <w:textAlignment w:val="center"/>
              <w:rPr>
                <w:rFonts w:hint="eastAsia" w:eastAsia="华文细黑"/>
                <w:color w:val="000000"/>
                <w:sz w:val="20"/>
              </w:rPr>
            </w:pPr>
            <w:r>
              <w:rPr>
                <w:rFonts w:hint="eastAsia" w:eastAsia="华文细黑"/>
                <w:color w:val="000000"/>
                <w:sz w:val="20"/>
              </w:rPr>
              <w:t>项目级次</w:t>
            </w:r>
          </w:p>
        </w:tc>
        <w:tc>
          <w:tcPr>
            <w:tcW w:w="4598" w:type="dxa"/>
            <w:gridSpan w:val="2"/>
            <w:tcBorders>
              <w:top w:val="single" w:color="000000" w:sz="4" w:space="0"/>
              <w:left w:val="single" w:color="000000" w:sz="4" w:space="0"/>
              <w:bottom w:val="single" w:color="000000" w:sz="4" w:space="0"/>
              <w:right w:val="single" w:color="000000" w:sz="4" w:space="0"/>
            </w:tcBorders>
            <w:noWrap w:val="0"/>
            <w:vAlign w:val="center"/>
          </w:tcPr>
          <w:p w14:paraId="36A9D73D">
            <w:pPr>
              <w:autoSpaceDN w:val="0"/>
              <w:jc w:val="center"/>
              <w:textAlignment w:val="center"/>
              <w:rPr>
                <w:rFonts w:hint="eastAsia" w:eastAsia="华文细黑"/>
                <w:color w:val="000000"/>
                <w:sz w:val="20"/>
              </w:rPr>
            </w:pPr>
            <w:r>
              <w:rPr>
                <w:rFonts w:hint="eastAsia" w:eastAsia="华文细黑"/>
                <w:color w:val="000000"/>
                <w:sz w:val="20"/>
              </w:rPr>
              <w:t>一级项目</w:t>
            </w:r>
          </w:p>
        </w:tc>
      </w:tr>
      <w:tr w14:paraId="0B7341DA">
        <w:tblPrEx>
          <w:tblCellMar>
            <w:top w:w="15" w:type="dxa"/>
            <w:left w:w="15" w:type="dxa"/>
            <w:bottom w:w="15" w:type="dxa"/>
            <w:right w:w="15" w:type="dxa"/>
          </w:tblCellMar>
        </w:tblPrEx>
        <w:trPr>
          <w:trHeight w:val="426" w:hRule="atLeast"/>
        </w:trPr>
        <w:tc>
          <w:tcPr>
            <w:tcW w:w="1044" w:type="dxa"/>
            <w:vMerge w:val="restart"/>
            <w:tcBorders>
              <w:top w:val="single" w:color="000000" w:sz="4" w:space="0"/>
              <w:left w:val="single" w:color="000000" w:sz="4" w:space="0"/>
              <w:bottom w:val="single" w:color="000000" w:sz="4" w:space="0"/>
              <w:right w:val="single" w:color="000000" w:sz="4" w:space="0"/>
            </w:tcBorders>
            <w:noWrap w:val="0"/>
            <w:vAlign w:val="center"/>
          </w:tcPr>
          <w:p w14:paraId="1A3E28A5">
            <w:pPr>
              <w:autoSpaceDN w:val="0"/>
              <w:jc w:val="center"/>
              <w:textAlignment w:val="center"/>
              <w:rPr>
                <w:rFonts w:hint="eastAsia" w:eastAsia="华文细黑"/>
                <w:color w:val="000000"/>
                <w:sz w:val="20"/>
              </w:rPr>
            </w:pPr>
            <w:r>
              <w:rPr>
                <w:rFonts w:hint="eastAsia" w:eastAsia="华文细黑"/>
                <w:color w:val="000000"/>
                <w:sz w:val="20"/>
              </w:rPr>
              <w:t>项目资金</w:t>
            </w:r>
            <w:r>
              <w:rPr>
                <w:rFonts w:hint="eastAsia" w:eastAsia="华文细黑"/>
                <w:color w:val="000000"/>
                <w:sz w:val="20"/>
              </w:rPr>
              <w:br w:type="textWrapping"/>
            </w:r>
            <w:r>
              <w:rPr>
                <w:rFonts w:hint="eastAsia" w:eastAsia="华文细黑"/>
                <w:color w:val="000000"/>
                <w:sz w:val="20"/>
              </w:rPr>
              <w:t>(万元）</w:t>
            </w:r>
          </w:p>
        </w:tc>
        <w:tc>
          <w:tcPr>
            <w:tcW w:w="3718" w:type="dxa"/>
            <w:gridSpan w:val="2"/>
            <w:tcBorders>
              <w:top w:val="single" w:color="000000" w:sz="4" w:space="0"/>
              <w:left w:val="single" w:color="000000" w:sz="4" w:space="0"/>
              <w:bottom w:val="single" w:color="000000" w:sz="4" w:space="0"/>
              <w:right w:val="single" w:color="000000" w:sz="4" w:space="0"/>
            </w:tcBorders>
            <w:noWrap w:val="0"/>
            <w:vAlign w:val="center"/>
          </w:tcPr>
          <w:p w14:paraId="5D99901F">
            <w:pPr>
              <w:autoSpaceDN w:val="0"/>
              <w:jc w:val="center"/>
              <w:textAlignment w:val="center"/>
              <w:rPr>
                <w:rFonts w:hint="eastAsia" w:eastAsia="华文细黑"/>
                <w:color w:val="000000"/>
                <w:sz w:val="20"/>
              </w:rPr>
            </w:pPr>
            <w:r>
              <w:rPr>
                <w:rFonts w:hint="eastAsia" w:eastAsia="华文细黑"/>
                <w:color w:val="000000"/>
                <w:sz w:val="20"/>
              </w:rPr>
              <w:t>年度资金总额</w:t>
            </w:r>
          </w:p>
        </w:tc>
        <w:tc>
          <w:tcPr>
            <w:tcW w:w="4598" w:type="dxa"/>
            <w:gridSpan w:val="2"/>
            <w:tcBorders>
              <w:top w:val="single" w:color="000000" w:sz="4" w:space="0"/>
              <w:left w:val="single" w:color="000000" w:sz="4" w:space="0"/>
              <w:bottom w:val="single" w:color="000000" w:sz="4" w:space="0"/>
              <w:right w:val="single" w:color="000000" w:sz="4" w:space="0"/>
            </w:tcBorders>
            <w:noWrap w:val="0"/>
            <w:vAlign w:val="center"/>
          </w:tcPr>
          <w:p w14:paraId="5F94B4F8">
            <w:pPr>
              <w:autoSpaceDN w:val="0"/>
              <w:jc w:val="center"/>
              <w:textAlignment w:val="center"/>
              <w:rPr>
                <w:rFonts w:hint="eastAsia" w:eastAsia="华文细黑"/>
                <w:color w:val="000000"/>
                <w:sz w:val="20"/>
              </w:rPr>
            </w:pPr>
          </w:p>
        </w:tc>
      </w:tr>
      <w:tr w14:paraId="69E34BB1">
        <w:tblPrEx>
          <w:tblCellMar>
            <w:top w:w="15" w:type="dxa"/>
            <w:left w:w="15" w:type="dxa"/>
            <w:bottom w:w="15" w:type="dxa"/>
            <w:right w:w="15" w:type="dxa"/>
          </w:tblCellMar>
        </w:tblPrEx>
        <w:trPr>
          <w:trHeight w:val="426" w:hRule="atLeast"/>
        </w:trPr>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C1A13A">
            <w:pPr>
              <w:autoSpaceDN w:val="0"/>
              <w:jc w:val="center"/>
              <w:textAlignment w:val="center"/>
              <w:rPr>
                <w:rFonts w:hint="eastAsia" w:eastAsia="华文细黑"/>
                <w:color w:val="000000"/>
                <w:sz w:val="20"/>
              </w:rPr>
            </w:pPr>
          </w:p>
        </w:tc>
        <w:tc>
          <w:tcPr>
            <w:tcW w:w="3718" w:type="dxa"/>
            <w:gridSpan w:val="2"/>
            <w:tcBorders>
              <w:top w:val="single" w:color="000000" w:sz="4" w:space="0"/>
              <w:left w:val="single" w:color="000000" w:sz="4" w:space="0"/>
              <w:bottom w:val="single" w:color="000000" w:sz="4" w:space="0"/>
              <w:right w:val="single" w:color="000000" w:sz="4" w:space="0"/>
            </w:tcBorders>
            <w:noWrap w:val="0"/>
            <w:vAlign w:val="center"/>
          </w:tcPr>
          <w:p w14:paraId="6C7DD734">
            <w:pPr>
              <w:autoSpaceDN w:val="0"/>
              <w:jc w:val="center"/>
              <w:textAlignment w:val="center"/>
              <w:rPr>
                <w:rFonts w:hint="eastAsia" w:eastAsia="华文细黑"/>
                <w:color w:val="000000"/>
                <w:sz w:val="20"/>
              </w:rPr>
            </w:pPr>
            <w:r>
              <w:rPr>
                <w:rFonts w:hint="eastAsia" w:eastAsia="华文细黑"/>
                <w:color w:val="000000"/>
                <w:sz w:val="20"/>
              </w:rPr>
              <w:t>其中：财政拨款</w:t>
            </w:r>
          </w:p>
        </w:tc>
        <w:tc>
          <w:tcPr>
            <w:tcW w:w="4598" w:type="dxa"/>
            <w:gridSpan w:val="2"/>
            <w:tcBorders>
              <w:top w:val="single" w:color="000000" w:sz="4" w:space="0"/>
              <w:left w:val="single" w:color="000000" w:sz="4" w:space="0"/>
              <w:bottom w:val="single" w:color="000000" w:sz="4" w:space="0"/>
              <w:right w:val="single" w:color="000000" w:sz="4" w:space="0"/>
            </w:tcBorders>
            <w:noWrap w:val="0"/>
            <w:vAlign w:val="center"/>
          </w:tcPr>
          <w:p w14:paraId="3A4C8232">
            <w:pPr>
              <w:autoSpaceDN w:val="0"/>
              <w:jc w:val="center"/>
              <w:textAlignment w:val="center"/>
              <w:rPr>
                <w:rFonts w:eastAsia="华文细黑"/>
                <w:color w:val="000000"/>
                <w:sz w:val="20"/>
              </w:rPr>
            </w:pPr>
          </w:p>
        </w:tc>
      </w:tr>
      <w:tr w14:paraId="7A5AE5EF">
        <w:tblPrEx>
          <w:tblCellMar>
            <w:top w:w="15" w:type="dxa"/>
            <w:left w:w="15" w:type="dxa"/>
            <w:bottom w:w="15" w:type="dxa"/>
            <w:right w:w="15" w:type="dxa"/>
          </w:tblCellMar>
        </w:tblPrEx>
        <w:trPr>
          <w:trHeight w:val="426" w:hRule="atLeast"/>
        </w:trPr>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CE53B2">
            <w:pPr>
              <w:autoSpaceDN w:val="0"/>
              <w:jc w:val="center"/>
              <w:textAlignment w:val="center"/>
              <w:rPr>
                <w:rFonts w:hint="eastAsia" w:eastAsia="华文细黑"/>
                <w:color w:val="000000"/>
                <w:sz w:val="20"/>
              </w:rPr>
            </w:pPr>
          </w:p>
        </w:tc>
        <w:tc>
          <w:tcPr>
            <w:tcW w:w="3718" w:type="dxa"/>
            <w:gridSpan w:val="2"/>
            <w:tcBorders>
              <w:top w:val="single" w:color="000000" w:sz="4" w:space="0"/>
              <w:left w:val="single" w:color="000000" w:sz="4" w:space="0"/>
              <w:bottom w:val="single" w:color="000000" w:sz="4" w:space="0"/>
              <w:right w:val="single" w:color="000000" w:sz="4" w:space="0"/>
            </w:tcBorders>
            <w:noWrap w:val="0"/>
            <w:vAlign w:val="center"/>
          </w:tcPr>
          <w:p w14:paraId="4C5C66BF">
            <w:pPr>
              <w:autoSpaceDN w:val="0"/>
              <w:jc w:val="center"/>
              <w:textAlignment w:val="center"/>
              <w:rPr>
                <w:rFonts w:hint="eastAsia" w:eastAsia="华文细黑"/>
                <w:color w:val="000000"/>
                <w:sz w:val="20"/>
              </w:rPr>
            </w:pPr>
            <w:r>
              <w:rPr>
                <w:rFonts w:hint="eastAsia" w:eastAsia="华文细黑"/>
                <w:color w:val="000000"/>
                <w:sz w:val="20"/>
              </w:rPr>
              <w:t xml:space="preserve">      其他资金</w:t>
            </w:r>
          </w:p>
        </w:tc>
        <w:tc>
          <w:tcPr>
            <w:tcW w:w="4598" w:type="dxa"/>
            <w:gridSpan w:val="2"/>
            <w:tcBorders>
              <w:top w:val="single" w:color="000000" w:sz="4" w:space="0"/>
              <w:left w:val="single" w:color="000000" w:sz="4" w:space="0"/>
              <w:bottom w:val="single" w:color="000000" w:sz="4" w:space="0"/>
              <w:right w:val="single" w:color="000000" w:sz="4" w:space="0"/>
            </w:tcBorders>
            <w:noWrap w:val="0"/>
            <w:vAlign w:val="center"/>
          </w:tcPr>
          <w:p w14:paraId="42388F70">
            <w:pPr>
              <w:autoSpaceDN w:val="0"/>
              <w:jc w:val="center"/>
              <w:textAlignment w:val="center"/>
              <w:rPr>
                <w:rFonts w:eastAsia="华文细黑"/>
                <w:color w:val="000000"/>
                <w:sz w:val="20"/>
              </w:rPr>
            </w:pPr>
          </w:p>
        </w:tc>
      </w:tr>
      <w:tr w14:paraId="76F88B6C">
        <w:tblPrEx>
          <w:tblCellMar>
            <w:top w:w="15" w:type="dxa"/>
            <w:left w:w="15" w:type="dxa"/>
            <w:bottom w:w="15" w:type="dxa"/>
            <w:right w:w="15" w:type="dxa"/>
          </w:tblCellMar>
        </w:tblPrEx>
        <w:trPr>
          <w:trHeight w:val="1583" w:hRule="atLeast"/>
        </w:trPr>
        <w:tc>
          <w:tcPr>
            <w:tcW w:w="1044" w:type="dxa"/>
            <w:tcBorders>
              <w:top w:val="single" w:color="000000" w:sz="4" w:space="0"/>
              <w:left w:val="single" w:color="000000" w:sz="4" w:space="0"/>
              <w:bottom w:val="single" w:color="000000" w:sz="4" w:space="0"/>
              <w:right w:val="single" w:color="000000" w:sz="4" w:space="0"/>
            </w:tcBorders>
            <w:noWrap w:val="0"/>
            <w:vAlign w:val="center"/>
          </w:tcPr>
          <w:p w14:paraId="61D99F1F">
            <w:pPr>
              <w:autoSpaceDN w:val="0"/>
              <w:jc w:val="center"/>
              <w:textAlignment w:val="center"/>
              <w:rPr>
                <w:rFonts w:hint="eastAsia" w:eastAsia="华文细黑"/>
                <w:color w:val="000000"/>
                <w:sz w:val="20"/>
              </w:rPr>
            </w:pPr>
            <w:r>
              <w:rPr>
                <w:rFonts w:hint="eastAsia" w:eastAsia="华文细黑"/>
                <w:color w:val="000000"/>
                <w:sz w:val="20"/>
              </w:rPr>
              <w:t>年度绩效</w:t>
            </w:r>
            <w:r>
              <w:rPr>
                <w:rFonts w:hint="eastAsia" w:eastAsia="华文细黑"/>
                <w:color w:val="000000"/>
                <w:sz w:val="20"/>
              </w:rPr>
              <w:br w:type="textWrapping"/>
            </w:r>
            <w:r>
              <w:rPr>
                <w:rFonts w:hint="eastAsia" w:eastAsia="华文细黑"/>
                <w:color w:val="000000"/>
                <w:sz w:val="20"/>
              </w:rPr>
              <w:t>目标</w:t>
            </w:r>
          </w:p>
        </w:tc>
        <w:tc>
          <w:tcPr>
            <w:tcW w:w="8316" w:type="dxa"/>
            <w:gridSpan w:val="4"/>
            <w:tcBorders>
              <w:top w:val="single" w:color="000000" w:sz="4" w:space="0"/>
              <w:left w:val="single" w:color="000000" w:sz="4" w:space="0"/>
              <w:bottom w:val="single" w:color="000000" w:sz="4" w:space="0"/>
              <w:right w:val="single" w:color="000000" w:sz="4" w:space="0"/>
            </w:tcBorders>
            <w:noWrap w:val="0"/>
            <w:vAlign w:val="top"/>
          </w:tcPr>
          <w:p w14:paraId="32A9DECF">
            <w:pPr>
              <w:autoSpaceDN w:val="0"/>
              <w:jc w:val="center"/>
              <w:textAlignment w:val="center"/>
              <w:rPr>
                <w:rFonts w:hint="eastAsia" w:eastAsia="华文细黑"/>
                <w:color w:val="000000"/>
                <w:sz w:val="20"/>
              </w:rPr>
            </w:pPr>
          </w:p>
        </w:tc>
      </w:tr>
      <w:tr w14:paraId="1FB464C7">
        <w:tblPrEx>
          <w:tblCellMar>
            <w:top w:w="15" w:type="dxa"/>
            <w:left w:w="15" w:type="dxa"/>
            <w:bottom w:w="15" w:type="dxa"/>
            <w:right w:w="15" w:type="dxa"/>
          </w:tblCellMar>
        </w:tblPrEx>
        <w:trPr>
          <w:trHeight w:val="426" w:hRule="atLeast"/>
        </w:trPr>
        <w:tc>
          <w:tcPr>
            <w:tcW w:w="1044" w:type="dxa"/>
            <w:vMerge w:val="restart"/>
            <w:tcBorders>
              <w:top w:val="single" w:color="000000" w:sz="4" w:space="0"/>
              <w:left w:val="single" w:color="000000" w:sz="4" w:space="0"/>
              <w:bottom w:val="single" w:color="000000" w:sz="4" w:space="0"/>
              <w:right w:val="single" w:color="000000" w:sz="4" w:space="0"/>
            </w:tcBorders>
            <w:noWrap w:val="0"/>
            <w:vAlign w:val="center"/>
          </w:tcPr>
          <w:p w14:paraId="62312595">
            <w:pPr>
              <w:autoSpaceDN w:val="0"/>
              <w:jc w:val="center"/>
              <w:textAlignment w:val="center"/>
              <w:rPr>
                <w:rFonts w:hint="eastAsia" w:eastAsia="华文细黑"/>
                <w:color w:val="000000"/>
                <w:sz w:val="20"/>
              </w:rPr>
            </w:pPr>
            <w:r>
              <w:rPr>
                <w:rFonts w:hint="eastAsia" w:eastAsia="华文细黑"/>
                <w:color w:val="000000"/>
                <w:sz w:val="20"/>
              </w:rPr>
              <w:t>绩效指标</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14:paraId="45BE1487">
            <w:pPr>
              <w:autoSpaceDN w:val="0"/>
              <w:jc w:val="center"/>
              <w:textAlignment w:val="center"/>
              <w:rPr>
                <w:rFonts w:hint="eastAsia" w:eastAsia="华文细黑"/>
                <w:color w:val="000000"/>
                <w:sz w:val="20"/>
              </w:rPr>
            </w:pPr>
            <w:r>
              <w:rPr>
                <w:rFonts w:hint="eastAsia" w:eastAsia="华文细黑"/>
                <w:color w:val="000000"/>
                <w:sz w:val="20"/>
              </w:rPr>
              <w:t>一级指标</w:t>
            </w:r>
          </w:p>
        </w:tc>
        <w:tc>
          <w:tcPr>
            <w:tcW w:w="1996" w:type="dxa"/>
            <w:tcBorders>
              <w:top w:val="single" w:color="000000" w:sz="4" w:space="0"/>
              <w:left w:val="single" w:color="000000" w:sz="4" w:space="0"/>
              <w:bottom w:val="single" w:color="000000" w:sz="4" w:space="0"/>
              <w:right w:val="single" w:color="000000" w:sz="4" w:space="0"/>
            </w:tcBorders>
            <w:noWrap w:val="0"/>
            <w:vAlign w:val="center"/>
          </w:tcPr>
          <w:p w14:paraId="5DBE1AD8">
            <w:pPr>
              <w:autoSpaceDN w:val="0"/>
              <w:jc w:val="center"/>
              <w:textAlignment w:val="center"/>
              <w:rPr>
                <w:rFonts w:hint="eastAsia" w:eastAsia="华文细黑"/>
                <w:color w:val="000000"/>
                <w:sz w:val="20"/>
              </w:rPr>
            </w:pPr>
            <w:r>
              <w:rPr>
                <w:rFonts w:hint="eastAsia" w:eastAsia="华文细黑"/>
                <w:color w:val="000000"/>
                <w:sz w:val="20"/>
              </w:rPr>
              <w:t>二级指标</w:t>
            </w:r>
          </w:p>
        </w:tc>
        <w:tc>
          <w:tcPr>
            <w:tcW w:w="2261" w:type="dxa"/>
            <w:tcBorders>
              <w:top w:val="single" w:color="000000" w:sz="4" w:space="0"/>
              <w:left w:val="single" w:color="000000" w:sz="4" w:space="0"/>
              <w:bottom w:val="single" w:color="000000" w:sz="4" w:space="0"/>
              <w:right w:val="single" w:color="000000" w:sz="4" w:space="0"/>
            </w:tcBorders>
            <w:noWrap w:val="0"/>
            <w:vAlign w:val="center"/>
          </w:tcPr>
          <w:p w14:paraId="427F13C1">
            <w:pPr>
              <w:autoSpaceDN w:val="0"/>
              <w:jc w:val="center"/>
              <w:textAlignment w:val="center"/>
              <w:rPr>
                <w:rFonts w:hint="eastAsia" w:eastAsia="华文细黑"/>
                <w:color w:val="000000"/>
                <w:sz w:val="20"/>
              </w:rPr>
            </w:pPr>
            <w:r>
              <w:rPr>
                <w:rFonts w:hint="eastAsia" w:eastAsia="华文细黑"/>
                <w:color w:val="000000"/>
                <w:sz w:val="20"/>
              </w:rPr>
              <w:t>三级指标</w:t>
            </w:r>
          </w:p>
        </w:tc>
        <w:tc>
          <w:tcPr>
            <w:tcW w:w="2337" w:type="dxa"/>
            <w:tcBorders>
              <w:top w:val="single" w:color="000000" w:sz="4" w:space="0"/>
              <w:left w:val="single" w:color="000000" w:sz="4" w:space="0"/>
              <w:bottom w:val="single" w:color="000000" w:sz="4" w:space="0"/>
              <w:right w:val="single" w:color="000000" w:sz="4" w:space="0"/>
            </w:tcBorders>
            <w:noWrap w:val="0"/>
            <w:vAlign w:val="center"/>
          </w:tcPr>
          <w:p w14:paraId="6F42960C">
            <w:pPr>
              <w:autoSpaceDN w:val="0"/>
              <w:jc w:val="center"/>
              <w:textAlignment w:val="center"/>
              <w:rPr>
                <w:rFonts w:hint="eastAsia" w:eastAsia="华文细黑"/>
                <w:color w:val="000000"/>
                <w:sz w:val="20"/>
              </w:rPr>
            </w:pPr>
            <w:r>
              <w:rPr>
                <w:rFonts w:hint="eastAsia" w:eastAsia="华文细黑"/>
                <w:color w:val="000000"/>
                <w:sz w:val="20"/>
              </w:rPr>
              <w:t>指标值</w:t>
            </w:r>
          </w:p>
        </w:tc>
      </w:tr>
      <w:tr w14:paraId="577EED34">
        <w:tblPrEx>
          <w:tblCellMar>
            <w:top w:w="15" w:type="dxa"/>
            <w:left w:w="15" w:type="dxa"/>
            <w:bottom w:w="15" w:type="dxa"/>
            <w:right w:w="15" w:type="dxa"/>
          </w:tblCellMar>
        </w:tblPrEx>
        <w:trPr>
          <w:trHeight w:val="426" w:hRule="atLeast"/>
        </w:trPr>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9B7DC1">
            <w:pPr>
              <w:autoSpaceDN w:val="0"/>
              <w:jc w:val="center"/>
              <w:textAlignment w:val="center"/>
              <w:rPr>
                <w:rFonts w:hint="eastAsia" w:eastAsia="华文细黑"/>
                <w:color w:val="000000"/>
                <w:sz w:val="20"/>
              </w:rPr>
            </w:pPr>
          </w:p>
        </w:tc>
        <w:tc>
          <w:tcPr>
            <w:tcW w:w="1722" w:type="dxa"/>
            <w:vMerge w:val="restart"/>
            <w:tcBorders>
              <w:top w:val="single" w:color="000000" w:sz="4" w:space="0"/>
              <w:left w:val="single" w:color="000000" w:sz="4" w:space="0"/>
              <w:bottom w:val="single" w:color="000000" w:sz="4" w:space="0"/>
              <w:right w:val="single" w:color="000000" w:sz="4" w:space="0"/>
            </w:tcBorders>
            <w:noWrap w:val="0"/>
            <w:vAlign w:val="center"/>
          </w:tcPr>
          <w:p w14:paraId="2655575D">
            <w:pPr>
              <w:autoSpaceDN w:val="0"/>
              <w:jc w:val="center"/>
              <w:textAlignment w:val="center"/>
              <w:rPr>
                <w:rFonts w:hint="eastAsia" w:eastAsia="华文细黑"/>
                <w:color w:val="000000"/>
                <w:sz w:val="20"/>
              </w:rPr>
            </w:pPr>
            <w:r>
              <w:rPr>
                <w:rFonts w:hint="eastAsia" w:eastAsia="华文细黑"/>
                <w:color w:val="000000"/>
                <w:sz w:val="20"/>
              </w:rPr>
              <w:t>产出指标</w:t>
            </w:r>
          </w:p>
        </w:tc>
        <w:tc>
          <w:tcPr>
            <w:tcW w:w="1996" w:type="dxa"/>
            <w:tcBorders>
              <w:top w:val="single" w:color="000000" w:sz="4" w:space="0"/>
              <w:left w:val="single" w:color="000000" w:sz="4" w:space="0"/>
              <w:bottom w:val="single" w:color="000000" w:sz="4" w:space="0"/>
              <w:right w:val="single" w:color="000000" w:sz="4" w:space="0"/>
            </w:tcBorders>
            <w:noWrap w:val="0"/>
            <w:vAlign w:val="center"/>
          </w:tcPr>
          <w:p w14:paraId="7DFD7378">
            <w:pPr>
              <w:autoSpaceDN w:val="0"/>
              <w:jc w:val="center"/>
              <w:textAlignment w:val="center"/>
              <w:rPr>
                <w:rFonts w:hint="eastAsia" w:eastAsia="华文细黑"/>
                <w:color w:val="000000"/>
                <w:sz w:val="20"/>
              </w:rPr>
            </w:pPr>
            <w:r>
              <w:rPr>
                <w:rFonts w:hint="eastAsia" w:eastAsia="华文细黑"/>
                <w:color w:val="000000"/>
                <w:sz w:val="20"/>
              </w:rPr>
              <w:t>数量指标</w:t>
            </w:r>
          </w:p>
        </w:tc>
        <w:tc>
          <w:tcPr>
            <w:tcW w:w="2261" w:type="dxa"/>
            <w:tcBorders>
              <w:top w:val="single" w:color="000000" w:sz="4" w:space="0"/>
              <w:left w:val="single" w:color="000000" w:sz="4" w:space="0"/>
              <w:bottom w:val="single" w:color="000000" w:sz="4" w:space="0"/>
              <w:right w:val="single" w:color="000000" w:sz="4" w:space="0"/>
            </w:tcBorders>
            <w:noWrap w:val="0"/>
            <w:vAlign w:val="center"/>
          </w:tcPr>
          <w:p w14:paraId="730FE114">
            <w:pPr>
              <w:autoSpaceDN w:val="0"/>
              <w:jc w:val="center"/>
              <w:textAlignment w:val="center"/>
              <w:rPr>
                <w:rFonts w:hint="eastAsia" w:eastAsia="华文细黑"/>
                <w:color w:val="000000"/>
                <w:sz w:val="20"/>
              </w:rPr>
            </w:pPr>
          </w:p>
        </w:tc>
        <w:tc>
          <w:tcPr>
            <w:tcW w:w="2337" w:type="dxa"/>
            <w:tcBorders>
              <w:top w:val="single" w:color="000000" w:sz="4" w:space="0"/>
              <w:left w:val="single" w:color="000000" w:sz="4" w:space="0"/>
              <w:bottom w:val="single" w:color="000000" w:sz="4" w:space="0"/>
              <w:right w:val="single" w:color="000000" w:sz="4" w:space="0"/>
            </w:tcBorders>
            <w:noWrap w:val="0"/>
            <w:vAlign w:val="center"/>
          </w:tcPr>
          <w:p w14:paraId="5C694AE3">
            <w:pPr>
              <w:autoSpaceDN w:val="0"/>
              <w:jc w:val="center"/>
              <w:textAlignment w:val="center"/>
              <w:rPr>
                <w:rFonts w:hint="eastAsia" w:eastAsia="华文细黑"/>
                <w:color w:val="000000"/>
                <w:sz w:val="20"/>
              </w:rPr>
            </w:pPr>
          </w:p>
        </w:tc>
      </w:tr>
      <w:tr w14:paraId="1AFF51F9">
        <w:tblPrEx>
          <w:tblCellMar>
            <w:top w:w="15" w:type="dxa"/>
            <w:left w:w="15" w:type="dxa"/>
            <w:bottom w:w="15" w:type="dxa"/>
            <w:right w:w="15" w:type="dxa"/>
          </w:tblCellMar>
        </w:tblPrEx>
        <w:trPr>
          <w:trHeight w:val="426" w:hRule="atLeast"/>
        </w:trPr>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226025">
            <w:pPr>
              <w:autoSpaceDN w:val="0"/>
              <w:jc w:val="center"/>
              <w:textAlignment w:val="center"/>
              <w:rPr>
                <w:rFonts w:hint="eastAsia" w:eastAsia="华文细黑"/>
                <w:color w:val="000000"/>
                <w:sz w:val="20"/>
              </w:rPr>
            </w:pPr>
          </w:p>
        </w:tc>
        <w:tc>
          <w:tcPr>
            <w:tcW w:w="17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CA0872">
            <w:pPr>
              <w:autoSpaceDN w:val="0"/>
              <w:jc w:val="center"/>
              <w:textAlignment w:val="center"/>
              <w:rPr>
                <w:rFonts w:hint="eastAsia" w:eastAsia="华文细黑"/>
                <w:color w:val="000000"/>
                <w:sz w:val="20"/>
              </w:rPr>
            </w:pPr>
          </w:p>
        </w:tc>
        <w:tc>
          <w:tcPr>
            <w:tcW w:w="1996" w:type="dxa"/>
            <w:tcBorders>
              <w:top w:val="single" w:color="000000" w:sz="4" w:space="0"/>
              <w:left w:val="single" w:color="000000" w:sz="4" w:space="0"/>
              <w:bottom w:val="single" w:color="000000" w:sz="4" w:space="0"/>
              <w:right w:val="single" w:color="000000" w:sz="4" w:space="0"/>
            </w:tcBorders>
            <w:noWrap w:val="0"/>
            <w:vAlign w:val="center"/>
          </w:tcPr>
          <w:p w14:paraId="3A04BA3F">
            <w:pPr>
              <w:autoSpaceDN w:val="0"/>
              <w:jc w:val="center"/>
              <w:textAlignment w:val="center"/>
              <w:rPr>
                <w:rFonts w:hint="eastAsia" w:eastAsia="华文细黑"/>
                <w:color w:val="000000"/>
                <w:sz w:val="20"/>
              </w:rPr>
            </w:pPr>
            <w:r>
              <w:rPr>
                <w:rFonts w:hint="eastAsia" w:eastAsia="华文细黑"/>
                <w:color w:val="000000"/>
                <w:sz w:val="20"/>
              </w:rPr>
              <w:t>质量指标</w:t>
            </w:r>
          </w:p>
        </w:tc>
        <w:tc>
          <w:tcPr>
            <w:tcW w:w="2261" w:type="dxa"/>
            <w:tcBorders>
              <w:top w:val="single" w:color="000000" w:sz="4" w:space="0"/>
              <w:left w:val="single" w:color="000000" w:sz="4" w:space="0"/>
              <w:bottom w:val="single" w:color="000000" w:sz="4" w:space="0"/>
              <w:right w:val="single" w:color="000000" w:sz="4" w:space="0"/>
            </w:tcBorders>
            <w:noWrap w:val="0"/>
            <w:vAlign w:val="center"/>
          </w:tcPr>
          <w:p w14:paraId="122EAB59">
            <w:pPr>
              <w:autoSpaceDN w:val="0"/>
              <w:jc w:val="center"/>
              <w:textAlignment w:val="center"/>
              <w:rPr>
                <w:rFonts w:hint="eastAsia" w:eastAsia="华文细黑"/>
                <w:color w:val="000000"/>
                <w:sz w:val="20"/>
              </w:rPr>
            </w:pPr>
          </w:p>
        </w:tc>
        <w:tc>
          <w:tcPr>
            <w:tcW w:w="2337" w:type="dxa"/>
            <w:tcBorders>
              <w:top w:val="single" w:color="000000" w:sz="4" w:space="0"/>
              <w:left w:val="single" w:color="000000" w:sz="4" w:space="0"/>
              <w:bottom w:val="single" w:color="000000" w:sz="4" w:space="0"/>
              <w:right w:val="single" w:color="000000" w:sz="4" w:space="0"/>
            </w:tcBorders>
            <w:noWrap w:val="0"/>
            <w:vAlign w:val="center"/>
          </w:tcPr>
          <w:p w14:paraId="1CAC01CB">
            <w:pPr>
              <w:autoSpaceDN w:val="0"/>
              <w:jc w:val="center"/>
              <w:textAlignment w:val="center"/>
              <w:rPr>
                <w:rFonts w:hint="eastAsia" w:eastAsia="华文细黑"/>
                <w:color w:val="000000"/>
                <w:sz w:val="20"/>
              </w:rPr>
            </w:pPr>
          </w:p>
        </w:tc>
      </w:tr>
      <w:tr w14:paraId="6FF8A405">
        <w:tblPrEx>
          <w:tblCellMar>
            <w:top w:w="15" w:type="dxa"/>
            <w:left w:w="15" w:type="dxa"/>
            <w:bottom w:w="15" w:type="dxa"/>
            <w:right w:w="15" w:type="dxa"/>
          </w:tblCellMar>
        </w:tblPrEx>
        <w:trPr>
          <w:trHeight w:val="426" w:hRule="atLeast"/>
        </w:trPr>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ACB41D">
            <w:pPr>
              <w:autoSpaceDN w:val="0"/>
              <w:jc w:val="center"/>
              <w:textAlignment w:val="center"/>
              <w:rPr>
                <w:rFonts w:hint="eastAsia" w:eastAsia="华文细黑"/>
                <w:color w:val="000000"/>
                <w:sz w:val="20"/>
              </w:rPr>
            </w:pPr>
          </w:p>
        </w:tc>
        <w:tc>
          <w:tcPr>
            <w:tcW w:w="17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16834E">
            <w:pPr>
              <w:autoSpaceDN w:val="0"/>
              <w:jc w:val="center"/>
              <w:textAlignment w:val="center"/>
              <w:rPr>
                <w:rFonts w:hint="eastAsia" w:eastAsia="华文细黑"/>
                <w:color w:val="000000"/>
                <w:sz w:val="20"/>
              </w:rPr>
            </w:pPr>
          </w:p>
        </w:tc>
        <w:tc>
          <w:tcPr>
            <w:tcW w:w="1996" w:type="dxa"/>
            <w:tcBorders>
              <w:top w:val="single" w:color="000000" w:sz="4" w:space="0"/>
              <w:left w:val="single" w:color="000000" w:sz="4" w:space="0"/>
              <w:bottom w:val="single" w:color="000000" w:sz="4" w:space="0"/>
              <w:right w:val="single" w:color="000000" w:sz="4" w:space="0"/>
            </w:tcBorders>
            <w:noWrap w:val="0"/>
            <w:vAlign w:val="center"/>
          </w:tcPr>
          <w:p w14:paraId="0B86409A">
            <w:pPr>
              <w:autoSpaceDN w:val="0"/>
              <w:jc w:val="center"/>
              <w:textAlignment w:val="center"/>
              <w:rPr>
                <w:rFonts w:hint="eastAsia" w:eastAsia="华文细黑"/>
                <w:color w:val="000000"/>
                <w:sz w:val="20"/>
              </w:rPr>
            </w:pPr>
            <w:r>
              <w:rPr>
                <w:rFonts w:hint="eastAsia" w:eastAsia="华文细黑"/>
                <w:color w:val="000000"/>
                <w:sz w:val="20"/>
              </w:rPr>
              <w:t>成本指标</w:t>
            </w:r>
          </w:p>
        </w:tc>
        <w:tc>
          <w:tcPr>
            <w:tcW w:w="2261" w:type="dxa"/>
            <w:tcBorders>
              <w:top w:val="single" w:color="000000" w:sz="4" w:space="0"/>
              <w:left w:val="single" w:color="000000" w:sz="4" w:space="0"/>
              <w:bottom w:val="single" w:color="000000" w:sz="4" w:space="0"/>
              <w:right w:val="single" w:color="000000" w:sz="4" w:space="0"/>
            </w:tcBorders>
            <w:noWrap w:val="0"/>
            <w:vAlign w:val="center"/>
          </w:tcPr>
          <w:p w14:paraId="72B26906">
            <w:pPr>
              <w:autoSpaceDN w:val="0"/>
              <w:jc w:val="center"/>
              <w:textAlignment w:val="center"/>
              <w:rPr>
                <w:rFonts w:hint="eastAsia" w:eastAsia="华文细黑"/>
                <w:color w:val="000000"/>
                <w:sz w:val="20"/>
              </w:rPr>
            </w:pPr>
          </w:p>
        </w:tc>
        <w:tc>
          <w:tcPr>
            <w:tcW w:w="2337" w:type="dxa"/>
            <w:tcBorders>
              <w:top w:val="single" w:color="000000" w:sz="4" w:space="0"/>
              <w:left w:val="single" w:color="000000" w:sz="4" w:space="0"/>
              <w:bottom w:val="single" w:color="000000" w:sz="4" w:space="0"/>
              <w:right w:val="single" w:color="000000" w:sz="4" w:space="0"/>
            </w:tcBorders>
            <w:noWrap w:val="0"/>
            <w:vAlign w:val="center"/>
          </w:tcPr>
          <w:p w14:paraId="29D9C0F9">
            <w:pPr>
              <w:autoSpaceDN w:val="0"/>
              <w:jc w:val="center"/>
              <w:textAlignment w:val="center"/>
              <w:rPr>
                <w:rFonts w:hint="eastAsia" w:eastAsia="华文细黑"/>
                <w:color w:val="000000"/>
                <w:sz w:val="20"/>
              </w:rPr>
            </w:pPr>
          </w:p>
        </w:tc>
      </w:tr>
      <w:tr w14:paraId="4040FD88">
        <w:tblPrEx>
          <w:tblCellMar>
            <w:top w:w="15" w:type="dxa"/>
            <w:left w:w="15" w:type="dxa"/>
            <w:bottom w:w="15" w:type="dxa"/>
            <w:right w:w="15" w:type="dxa"/>
          </w:tblCellMar>
        </w:tblPrEx>
        <w:trPr>
          <w:trHeight w:val="426" w:hRule="atLeast"/>
        </w:trPr>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EDA1E8">
            <w:pPr>
              <w:autoSpaceDN w:val="0"/>
              <w:jc w:val="center"/>
              <w:textAlignment w:val="center"/>
              <w:rPr>
                <w:rFonts w:hint="eastAsia" w:eastAsia="华文细黑"/>
                <w:color w:val="000000"/>
                <w:sz w:val="20"/>
              </w:rPr>
            </w:pPr>
          </w:p>
        </w:tc>
        <w:tc>
          <w:tcPr>
            <w:tcW w:w="17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DFE9CD">
            <w:pPr>
              <w:autoSpaceDN w:val="0"/>
              <w:jc w:val="center"/>
              <w:textAlignment w:val="center"/>
              <w:rPr>
                <w:rFonts w:hint="eastAsia" w:eastAsia="华文细黑"/>
                <w:color w:val="000000"/>
                <w:sz w:val="20"/>
              </w:rPr>
            </w:pPr>
          </w:p>
        </w:tc>
        <w:tc>
          <w:tcPr>
            <w:tcW w:w="1996" w:type="dxa"/>
            <w:tcBorders>
              <w:top w:val="single" w:color="000000" w:sz="4" w:space="0"/>
              <w:left w:val="single" w:color="000000" w:sz="4" w:space="0"/>
              <w:right w:val="single" w:color="000000" w:sz="4" w:space="0"/>
            </w:tcBorders>
            <w:noWrap w:val="0"/>
            <w:vAlign w:val="center"/>
          </w:tcPr>
          <w:p w14:paraId="316B97A1">
            <w:pPr>
              <w:autoSpaceDN w:val="0"/>
              <w:jc w:val="center"/>
              <w:textAlignment w:val="center"/>
              <w:rPr>
                <w:rFonts w:hint="eastAsia" w:eastAsia="华文细黑"/>
                <w:color w:val="000000"/>
                <w:sz w:val="20"/>
              </w:rPr>
            </w:pPr>
            <w:r>
              <w:rPr>
                <w:rFonts w:hint="eastAsia" w:eastAsia="华文细黑"/>
                <w:color w:val="000000"/>
                <w:sz w:val="20"/>
              </w:rPr>
              <w:t>时效指标</w:t>
            </w:r>
          </w:p>
        </w:tc>
        <w:tc>
          <w:tcPr>
            <w:tcW w:w="2261" w:type="dxa"/>
            <w:tcBorders>
              <w:top w:val="single" w:color="000000" w:sz="4" w:space="0"/>
              <w:left w:val="single" w:color="000000" w:sz="4" w:space="0"/>
              <w:bottom w:val="single" w:color="000000" w:sz="4" w:space="0"/>
              <w:right w:val="single" w:color="000000" w:sz="4" w:space="0"/>
            </w:tcBorders>
            <w:noWrap w:val="0"/>
            <w:vAlign w:val="center"/>
          </w:tcPr>
          <w:p w14:paraId="685C8E5E">
            <w:pPr>
              <w:autoSpaceDN w:val="0"/>
              <w:jc w:val="center"/>
              <w:textAlignment w:val="center"/>
              <w:rPr>
                <w:rFonts w:hint="eastAsia" w:eastAsia="华文细黑"/>
                <w:color w:val="000000"/>
                <w:sz w:val="20"/>
              </w:rPr>
            </w:pPr>
          </w:p>
        </w:tc>
        <w:tc>
          <w:tcPr>
            <w:tcW w:w="2337" w:type="dxa"/>
            <w:tcBorders>
              <w:top w:val="single" w:color="000000" w:sz="4" w:space="0"/>
              <w:left w:val="single" w:color="000000" w:sz="4" w:space="0"/>
              <w:bottom w:val="single" w:color="000000" w:sz="4" w:space="0"/>
              <w:right w:val="single" w:color="000000" w:sz="4" w:space="0"/>
            </w:tcBorders>
            <w:noWrap w:val="0"/>
            <w:vAlign w:val="center"/>
          </w:tcPr>
          <w:p w14:paraId="3B2F83E5">
            <w:pPr>
              <w:autoSpaceDN w:val="0"/>
              <w:jc w:val="center"/>
              <w:textAlignment w:val="center"/>
              <w:rPr>
                <w:rFonts w:hint="eastAsia" w:eastAsia="华文细黑"/>
                <w:color w:val="000000"/>
                <w:sz w:val="20"/>
              </w:rPr>
            </w:pPr>
          </w:p>
        </w:tc>
      </w:tr>
      <w:tr w14:paraId="433BDB63">
        <w:tblPrEx>
          <w:tblCellMar>
            <w:top w:w="15" w:type="dxa"/>
            <w:left w:w="15" w:type="dxa"/>
            <w:bottom w:w="15" w:type="dxa"/>
            <w:right w:w="15" w:type="dxa"/>
          </w:tblCellMar>
        </w:tblPrEx>
        <w:trPr>
          <w:trHeight w:val="426" w:hRule="atLeast"/>
        </w:trPr>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14FE2F">
            <w:pPr>
              <w:autoSpaceDN w:val="0"/>
              <w:jc w:val="center"/>
              <w:textAlignment w:val="center"/>
              <w:rPr>
                <w:rFonts w:hint="eastAsia" w:eastAsia="华文细黑"/>
                <w:color w:val="000000"/>
                <w:sz w:val="20"/>
              </w:rPr>
            </w:pPr>
          </w:p>
        </w:tc>
        <w:tc>
          <w:tcPr>
            <w:tcW w:w="1722" w:type="dxa"/>
            <w:vMerge w:val="restart"/>
            <w:tcBorders>
              <w:top w:val="single" w:color="000000" w:sz="4" w:space="0"/>
              <w:left w:val="single" w:color="000000" w:sz="4" w:space="0"/>
              <w:bottom w:val="single" w:color="000000" w:sz="4" w:space="0"/>
              <w:right w:val="single" w:color="000000" w:sz="4" w:space="0"/>
            </w:tcBorders>
            <w:noWrap w:val="0"/>
            <w:vAlign w:val="center"/>
          </w:tcPr>
          <w:p w14:paraId="0CE9D7C7">
            <w:pPr>
              <w:autoSpaceDN w:val="0"/>
              <w:jc w:val="center"/>
              <w:textAlignment w:val="center"/>
              <w:rPr>
                <w:rFonts w:hint="eastAsia" w:eastAsia="华文细黑"/>
                <w:color w:val="000000"/>
                <w:sz w:val="20"/>
              </w:rPr>
            </w:pPr>
            <w:r>
              <w:rPr>
                <w:rFonts w:hint="eastAsia" w:eastAsia="华文细黑"/>
                <w:color w:val="000000"/>
                <w:sz w:val="20"/>
              </w:rPr>
              <w:t>效</w:t>
            </w:r>
            <w:r>
              <w:rPr>
                <w:rFonts w:hint="eastAsia" w:eastAsia="华文细黑"/>
                <w:color w:val="000000"/>
                <w:sz w:val="20"/>
                <w:lang w:val="en-US" w:eastAsia="zh-CN"/>
              </w:rPr>
              <w:t>益</w:t>
            </w:r>
            <w:r>
              <w:rPr>
                <w:rFonts w:hint="eastAsia" w:eastAsia="华文细黑"/>
                <w:color w:val="000000"/>
                <w:sz w:val="20"/>
              </w:rPr>
              <w:t>指标</w:t>
            </w:r>
          </w:p>
        </w:tc>
        <w:tc>
          <w:tcPr>
            <w:tcW w:w="1996" w:type="dxa"/>
            <w:tcBorders>
              <w:top w:val="single" w:color="000000" w:sz="4" w:space="0"/>
              <w:left w:val="single" w:color="000000" w:sz="4" w:space="0"/>
              <w:bottom w:val="single" w:color="000000" w:sz="4" w:space="0"/>
              <w:right w:val="single" w:color="000000" w:sz="4" w:space="0"/>
            </w:tcBorders>
            <w:noWrap w:val="0"/>
            <w:vAlign w:val="center"/>
          </w:tcPr>
          <w:p w14:paraId="5DC1631C">
            <w:pPr>
              <w:autoSpaceDN w:val="0"/>
              <w:jc w:val="center"/>
              <w:textAlignment w:val="center"/>
              <w:rPr>
                <w:rFonts w:hint="eastAsia" w:eastAsia="华文细黑"/>
                <w:color w:val="000000"/>
                <w:sz w:val="20"/>
              </w:rPr>
            </w:pPr>
            <w:r>
              <w:rPr>
                <w:rFonts w:hint="eastAsia" w:eastAsia="华文细黑"/>
                <w:color w:val="000000"/>
                <w:sz w:val="20"/>
              </w:rPr>
              <w:t>经济效益指标</w:t>
            </w:r>
          </w:p>
        </w:tc>
        <w:tc>
          <w:tcPr>
            <w:tcW w:w="2261" w:type="dxa"/>
            <w:tcBorders>
              <w:top w:val="single" w:color="000000" w:sz="4" w:space="0"/>
              <w:left w:val="single" w:color="000000" w:sz="4" w:space="0"/>
              <w:bottom w:val="single" w:color="000000" w:sz="4" w:space="0"/>
              <w:right w:val="single" w:color="000000" w:sz="4" w:space="0"/>
            </w:tcBorders>
            <w:noWrap w:val="0"/>
            <w:vAlign w:val="center"/>
          </w:tcPr>
          <w:p w14:paraId="7BB0AEBD">
            <w:pPr>
              <w:autoSpaceDN w:val="0"/>
              <w:jc w:val="center"/>
              <w:textAlignment w:val="center"/>
              <w:rPr>
                <w:rFonts w:hint="eastAsia" w:eastAsia="华文细黑"/>
                <w:color w:val="000000"/>
                <w:sz w:val="20"/>
              </w:rPr>
            </w:pPr>
          </w:p>
        </w:tc>
        <w:tc>
          <w:tcPr>
            <w:tcW w:w="2337" w:type="dxa"/>
            <w:tcBorders>
              <w:top w:val="single" w:color="000000" w:sz="4" w:space="0"/>
              <w:left w:val="single" w:color="000000" w:sz="4" w:space="0"/>
              <w:bottom w:val="single" w:color="000000" w:sz="4" w:space="0"/>
              <w:right w:val="single" w:color="000000" w:sz="4" w:space="0"/>
            </w:tcBorders>
            <w:noWrap w:val="0"/>
            <w:vAlign w:val="center"/>
          </w:tcPr>
          <w:p w14:paraId="565BCA6C">
            <w:pPr>
              <w:autoSpaceDN w:val="0"/>
              <w:jc w:val="center"/>
              <w:textAlignment w:val="center"/>
              <w:rPr>
                <w:rFonts w:hint="eastAsia" w:eastAsia="华文细黑"/>
                <w:color w:val="000000"/>
                <w:sz w:val="20"/>
              </w:rPr>
            </w:pPr>
          </w:p>
        </w:tc>
      </w:tr>
      <w:tr w14:paraId="294846BE">
        <w:tblPrEx>
          <w:tblCellMar>
            <w:top w:w="15" w:type="dxa"/>
            <w:left w:w="15" w:type="dxa"/>
            <w:bottom w:w="15" w:type="dxa"/>
            <w:right w:w="15" w:type="dxa"/>
          </w:tblCellMar>
        </w:tblPrEx>
        <w:trPr>
          <w:trHeight w:val="426" w:hRule="atLeast"/>
        </w:trPr>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7EABDE">
            <w:pPr>
              <w:autoSpaceDN w:val="0"/>
              <w:jc w:val="center"/>
              <w:textAlignment w:val="center"/>
              <w:rPr>
                <w:rFonts w:hint="eastAsia" w:eastAsia="华文细黑"/>
                <w:color w:val="000000"/>
                <w:sz w:val="20"/>
              </w:rPr>
            </w:pPr>
          </w:p>
        </w:tc>
        <w:tc>
          <w:tcPr>
            <w:tcW w:w="17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EE345D">
            <w:pPr>
              <w:autoSpaceDN w:val="0"/>
              <w:jc w:val="center"/>
              <w:textAlignment w:val="center"/>
              <w:rPr>
                <w:rFonts w:hint="eastAsia" w:eastAsia="华文细黑"/>
                <w:color w:val="000000"/>
                <w:sz w:val="20"/>
              </w:rPr>
            </w:pPr>
          </w:p>
        </w:tc>
        <w:tc>
          <w:tcPr>
            <w:tcW w:w="1996" w:type="dxa"/>
            <w:tcBorders>
              <w:top w:val="single" w:color="000000" w:sz="4" w:space="0"/>
              <w:left w:val="single" w:color="000000" w:sz="4" w:space="0"/>
              <w:bottom w:val="single" w:color="000000" w:sz="4" w:space="0"/>
              <w:right w:val="single" w:color="000000" w:sz="4" w:space="0"/>
            </w:tcBorders>
            <w:noWrap w:val="0"/>
            <w:vAlign w:val="center"/>
          </w:tcPr>
          <w:p w14:paraId="68B1A25D">
            <w:pPr>
              <w:autoSpaceDN w:val="0"/>
              <w:jc w:val="center"/>
              <w:textAlignment w:val="center"/>
              <w:rPr>
                <w:rFonts w:hint="eastAsia" w:eastAsia="华文细黑"/>
                <w:color w:val="000000"/>
                <w:sz w:val="20"/>
              </w:rPr>
            </w:pPr>
            <w:r>
              <w:rPr>
                <w:rFonts w:hint="eastAsia" w:eastAsia="华文细黑"/>
                <w:color w:val="000000"/>
                <w:sz w:val="20"/>
              </w:rPr>
              <w:t>社会效益指标</w:t>
            </w:r>
          </w:p>
        </w:tc>
        <w:tc>
          <w:tcPr>
            <w:tcW w:w="2261" w:type="dxa"/>
            <w:tcBorders>
              <w:top w:val="single" w:color="000000" w:sz="4" w:space="0"/>
              <w:left w:val="single" w:color="000000" w:sz="4" w:space="0"/>
              <w:bottom w:val="single" w:color="000000" w:sz="4" w:space="0"/>
              <w:right w:val="single" w:color="000000" w:sz="4" w:space="0"/>
            </w:tcBorders>
            <w:noWrap w:val="0"/>
            <w:vAlign w:val="center"/>
          </w:tcPr>
          <w:p w14:paraId="4EC60046">
            <w:pPr>
              <w:autoSpaceDN w:val="0"/>
              <w:jc w:val="center"/>
              <w:textAlignment w:val="center"/>
              <w:rPr>
                <w:rFonts w:hint="eastAsia" w:eastAsia="华文细黑"/>
                <w:color w:val="000000"/>
                <w:sz w:val="20"/>
              </w:rPr>
            </w:pPr>
          </w:p>
        </w:tc>
        <w:tc>
          <w:tcPr>
            <w:tcW w:w="2337" w:type="dxa"/>
            <w:tcBorders>
              <w:top w:val="single" w:color="000000" w:sz="4" w:space="0"/>
              <w:left w:val="single" w:color="000000" w:sz="4" w:space="0"/>
              <w:bottom w:val="single" w:color="000000" w:sz="4" w:space="0"/>
              <w:right w:val="single" w:color="000000" w:sz="4" w:space="0"/>
            </w:tcBorders>
            <w:noWrap w:val="0"/>
            <w:vAlign w:val="center"/>
          </w:tcPr>
          <w:p w14:paraId="03ED0CA3">
            <w:pPr>
              <w:autoSpaceDN w:val="0"/>
              <w:jc w:val="center"/>
              <w:textAlignment w:val="center"/>
              <w:rPr>
                <w:rFonts w:hint="eastAsia" w:eastAsia="华文细黑"/>
                <w:color w:val="000000"/>
                <w:sz w:val="20"/>
              </w:rPr>
            </w:pPr>
          </w:p>
        </w:tc>
      </w:tr>
      <w:tr w14:paraId="6674D955">
        <w:tblPrEx>
          <w:tblCellMar>
            <w:top w:w="15" w:type="dxa"/>
            <w:left w:w="15" w:type="dxa"/>
            <w:bottom w:w="15" w:type="dxa"/>
            <w:right w:w="15" w:type="dxa"/>
          </w:tblCellMar>
        </w:tblPrEx>
        <w:trPr>
          <w:trHeight w:val="426" w:hRule="atLeast"/>
        </w:trPr>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BD9B9F">
            <w:pPr>
              <w:autoSpaceDN w:val="0"/>
              <w:jc w:val="center"/>
              <w:textAlignment w:val="center"/>
              <w:rPr>
                <w:rFonts w:hint="eastAsia" w:eastAsia="华文细黑"/>
                <w:color w:val="000000"/>
                <w:sz w:val="20"/>
              </w:rPr>
            </w:pPr>
          </w:p>
        </w:tc>
        <w:tc>
          <w:tcPr>
            <w:tcW w:w="17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BAC934">
            <w:pPr>
              <w:autoSpaceDN w:val="0"/>
              <w:jc w:val="center"/>
              <w:textAlignment w:val="center"/>
              <w:rPr>
                <w:rFonts w:hint="eastAsia" w:eastAsia="华文细黑"/>
                <w:color w:val="000000"/>
                <w:sz w:val="20"/>
              </w:rPr>
            </w:pPr>
          </w:p>
        </w:tc>
        <w:tc>
          <w:tcPr>
            <w:tcW w:w="1996" w:type="dxa"/>
            <w:tcBorders>
              <w:top w:val="single" w:color="000000" w:sz="4" w:space="0"/>
              <w:left w:val="single" w:color="000000" w:sz="4" w:space="0"/>
              <w:bottom w:val="single" w:color="000000" w:sz="4" w:space="0"/>
              <w:right w:val="single" w:color="000000" w:sz="4" w:space="0"/>
            </w:tcBorders>
            <w:noWrap w:val="0"/>
            <w:vAlign w:val="center"/>
          </w:tcPr>
          <w:p w14:paraId="39B6B0BE">
            <w:pPr>
              <w:autoSpaceDN w:val="0"/>
              <w:jc w:val="center"/>
              <w:textAlignment w:val="center"/>
              <w:rPr>
                <w:rFonts w:hint="eastAsia" w:eastAsia="华文细黑"/>
                <w:color w:val="000000"/>
                <w:sz w:val="20"/>
              </w:rPr>
            </w:pPr>
            <w:r>
              <w:rPr>
                <w:rFonts w:hint="eastAsia" w:eastAsia="华文细黑"/>
                <w:color w:val="000000"/>
                <w:sz w:val="20"/>
              </w:rPr>
              <w:t>生态效益指标</w:t>
            </w:r>
          </w:p>
        </w:tc>
        <w:tc>
          <w:tcPr>
            <w:tcW w:w="2261" w:type="dxa"/>
            <w:tcBorders>
              <w:top w:val="single" w:color="000000" w:sz="4" w:space="0"/>
              <w:left w:val="single" w:color="000000" w:sz="4" w:space="0"/>
              <w:bottom w:val="single" w:color="000000" w:sz="4" w:space="0"/>
              <w:right w:val="single" w:color="000000" w:sz="4" w:space="0"/>
            </w:tcBorders>
            <w:noWrap w:val="0"/>
            <w:vAlign w:val="center"/>
          </w:tcPr>
          <w:p w14:paraId="0BCCC2D6">
            <w:pPr>
              <w:autoSpaceDN w:val="0"/>
              <w:jc w:val="center"/>
              <w:textAlignment w:val="center"/>
              <w:rPr>
                <w:rFonts w:hint="eastAsia" w:eastAsia="华文细黑"/>
                <w:color w:val="000000"/>
                <w:sz w:val="20"/>
              </w:rPr>
            </w:pPr>
          </w:p>
        </w:tc>
        <w:tc>
          <w:tcPr>
            <w:tcW w:w="2337" w:type="dxa"/>
            <w:tcBorders>
              <w:top w:val="single" w:color="000000" w:sz="4" w:space="0"/>
              <w:left w:val="single" w:color="000000" w:sz="4" w:space="0"/>
              <w:bottom w:val="single" w:color="000000" w:sz="4" w:space="0"/>
              <w:right w:val="single" w:color="000000" w:sz="4" w:space="0"/>
            </w:tcBorders>
            <w:noWrap w:val="0"/>
            <w:vAlign w:val="center"/>
          </w:tcPr>
          <w:p w14:paraId="29D534BE">
            <w:pPr>
              <w:autoSpaceDN w:val="0"/>
              <w:jc w:val="center"/>
              <w:textAlignment w:val="center"/>
              <w:rPr>
                <w:rFonts w:hint="eastAsia" w:eastAsia="华文细黑"/>
                <w:color w:val="000000"/>
                <w:sz w:val="20"/>
              </w:rPr>
            </w:pPr>
          </w:p>
        </w:tc>
      </w:tr>
      <w:tr w14:paraId="3C8FA238">
        <w:tblPrEx>
          <w:tblCellMar>
            <w:top w:w="15" w:type="dxa"/>
            <w:left w:w="15" w:type="dxa"/>
            <w:bottom w:w="15" w:type="dxa"/>
            <w:right w:w="15" w:type="dxa"/>
          </w:tblCellMar>
        </w:tblPrEx>
        <w:trPr>
          <w:trHeight w:val="426" w:hRule="atLeast"/>
        </w:trPr>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D3C7B9">
            <w:pPr>
              <w:autoSpaceDN w:val="0"/>
              <w:jc w:val="center"/>
              <w:textAlignment w:val="center"/>
              <w:rPr>
                <w:rFonts w:hint="eastAsia" w:eastAsia="华文细黑"/>
                <w:color w:val="000000"/>
                <w:sz w:val="20"/>
              </w:rPr>
            </w:pPr>
          </w:p>
        </w:tc>
        <w:tc>
          <w:tcPr>
            <w:tcW w:w="17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16234B">
            <w:pPr>
              <w:autoSpaceDN w:val="0"/>
              <w:jc w:val="center"/>
              <w:textAlignment w:val="center"/>
              <w:rPr>
                <w:rFonts w:hint="eastAsia" w:eastAsia="华文细黑"/>
                <w:color w:val="000000"/>
                <w:sz w:val="20"/>
              </w:rPr>
            </w:pPr>
          </w:p>
        </w:tc>
        <w:tc>
          <w:tcPr>
            <w:tcW w:w="1996" w:type="dxa"/>
            <w:tcBorders>
              <w:top w:val="single" w:color="000000" w:sz="4" w:space="0"/>
              <w:left w:val="single" w:color="000000" w:sz="4" w:space="0"/>
              <w:bottom w:val="single" w:color="000000" w:sz="4" w:space="0"/>
              <w:right w:val="single" w:color="000000" w:sz="4" w:space="0"/>
            </w:tcBorders>
            <w:noWrap w:val="0"/>
            <w:vAlign w:val="center"/>
          </w:tcPr>
          <w:p w14:paraId="1478B664">
            <w:pPr>
              <w:autoSpaceDN w:val="0"/>
              <w:jc w:val="center"/>
              <w:textAlignment w:val="center"/>
              <w:rPr>
                <w:rFonts w:hint="eastAsia" w:eastAsia="华文细黑"/>
                <w:color w:val="000000"/>
                <w:sz w:val="20"/>
              </w:rPr>
            </w:pPr>
            <w:r>
              <w:rPr>
                <w:rFonts w:hint="eastAsia" w:eastAsia="华文细黑"/>
                <w:color w:val="000000"/>
                <w:sz w:val="20"/>
              </w:rPr>
              <w:t>可持续影响指标</w:t>
            </w:r>
          </w:p>
        </w:tc>
        <w:tc>
          <w:tcPr>
            <w:tcW w:w="2261" w:type="dxa"/>
            <w:tcBorders>
              <w:top w:val="single" w:color="000000" w:sz="4" w:space="0"/>
              <w:left w:val="single" w:color="000000" w:sz="4" w:space="0"/>
              <w:bottom w:val="single" w:color="000000" w:sz="4" w:space="0"/>
              <w:right w:val="single" w:color="000000" w:sz="4" w:space="0"/>
            </w:tcBorders>
            <w:noWrap w:val="0"/>
            <w:vAlign w:val="center"/>
          </w:tcPr>
          <w:p w14:paraId="01B3623D">
            <w:pPr>
              <w:autoSpaceDN w:val="0"/>
              <w:jc w:val="center"/>
              <w:textAlignment w:val="center"/>
              <w:rPr>
                <w:rFonts w:hint="eastAsia" w:eastAsia="华文细黑"/>
                <w:color w:val="000000"/>
                <w:sz w:val="20"/>
              </w:rPr>
            </w:pPr>
          </w:p>
        </w:tc>
        <w:tc>
          <w:tcPr>
            <w:tcW w:w="2337" w:type="dxa"/>
            <w:tcBorders>
              <w:top w:val="single" w:color="000000" w:sz="4" w:space="0"/>
              <w:left w:val="single" w:color="000000" w:sz="4" w:space="0"/>
              <w:bottom w:val="single" w:color="000000" w:sz="4" w:space="0"/>
              <w:right w:val="single" w:color="000000" w:sz="4" w:space="0"/>
            </w:tcBorders>
            <w:noWrap w:val="0"/>
            <w:vAlign w:val="center"/>
          </w:tcPr>
          <w:p w14:paraId="12410210">
            <w:pPr>
              <w:autoSpaceDN w:val="0"/>
              <w:jc w:val="center"/>
              <w:textAlignment w:val="center"/>
              <w:rPr>
                <w:rFonts w:hint="eastAsia" w:eastAsia="华文细黑"/>
                <w:color w:val="000000"/>
                <w:sz w:val="20"/>
              </w:rPr>
            </w:pPr>
          </w:p>
        </w:tc>
      </w:tr>
      <w:tr w14:paraId="466FCFC3">
        <w:tblPrEx>
          <w:tblCellMar>
            <w:top w:w="15" w:type="dxa"/>
            <w:left w:w="15" w:type="dxa"/>
            <w:bottom w:w="15" w:type="dxa"/>
            <w:right w:w="15" w:type="dxa"/>
          </w:tblCellMar>
        </w:tblPrEx>
        <w:trPr>
          <w:trHeight w:val="436" w:hRule="atLeast"/>
        </w:trPr>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DBCED2">
            <w:pPr>
              <w:autoSpaceDN w:val="0"/>
              <w:jc w:val="center"/>
              <w:textAlignment w:val="center"/>
              <w:rPr>
                <w:rFonts w:hint="eastAsia" w:eastAsia="华文细黑"/>
                <w:color w:val="000000"/>
                <w:sz w:val="20"/>
              </w:rPr>
            </w:pPr>
          </w:p>
        </w:tc>
        <w:tc>
          <w:tcPr>
            <w:tcW w:w="17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468B54">
            <w:pPr>
              <w:autoSpaceDN w:val="0"/>
              <w:jc w:val="center"/>
              <w:textAlignment w:val="center"/>
              <w:rPr>
                <w:rFonts w:hint="eastAsia" w:eastAsia="华文细黑"/>
                <w:color w:val="000000"/>
                <w:sz w:val="20"/>
              </w:rPr>
            </w:pPr>
          </w:p>
        </w:tc>
        <w:tc>
          <w:tcPr>
            <w:tcW w:w="1996" w:type="dxa"/>
            <w:tcBorders>
              <w:top w:val="single" w:color="000000" w:sz="4" w:space="0"/>
              <w:left w:val="single" w:color="000000" w:sz="4" w:space="0"/>
              <w:bottom w:val="single" w:color="000000" w:sz="4" w:space="0"/>
              <w:right w:val="single" w:color="000000" w:sz="4" w:space="0"/>
            </w:tcBorders>
            <w:noWrap w:val="0"/>
            <w:vAlign w:val="center"/>
          </w:tcPr>
          <w:p w14:paraId="0BF2653A">
            <w:pPr>
              <w:autoSpaceDN w:val="0"/>
              <w:jc w:val="center"/>
              <w:textAlignment w:val="center"/>
              <w:rPr>
                <w:rFonts w:hint="eastAsia" w:eastAsia="华文细黑"/>
                <w:color w:val="000000"/>
                <w:sz w:val="20"/>
              </w:rPr>
            </w:pPr>
            <w:r>
              <w:rPr>
                <w:rFonts w:hint="eastAsia" w:eastAsia="华文细黑"/>
                <w:color w:val="000000"/>
                <w:sz w:val="20"/>
              </w:rPr>
              <w:t>满意度指标</w:t>
            </w:r>
          </w:p>
        </w:tc>
        <w:tc>
          <w:tcPr>
            <w:tcW w:w="2261" w:type="dxa"/>
            <w:tcBorders>
              <w:top w:val="single" w:color="000000" w:sz="4" w:space="0"/>
              <w:left w:val="single" w:color="000000" w:sz="4" w:space="0"/>
              <w:bottom w:val="single" w:color="000000" w:sz="4" w:space="0"/>
              <w:right w:val="single" w:color="000000" w:sz="4" w:space="0"/>
            </w:tcBorders>
            <w:noWrap w:val="0"/>
            <w:vAlign w:val="center"/>
          </w:tcPr>
          <w:p w14:paraId="5B295C31">
            <w:pPr>
              <w:autoSpaceDN w:val="0"/>
              <w:jc w:val="center"/>
              <w:textAlignment w:val="center"/>
              <w:rPr>
                <w:rFonts w:hint="eastAsia" w:eastAsia="华文细黑"/>
                <w:color w:val="000000"/>
                <w:sz w:val="20"/>
              </w:rPr>
            </w:pPr>
            <w:bookmarkStart w:id="0" w:name="_GoBack"/>
            <w:bookmarkEnd w:id="0"/>
          </w:p>
        </w:tc>
        <w:tc>
          <w:tcPr>
            <w:tcW w:w="2337" w:type="dxa"/>
            <w:tcBorders>
              <w:top w:val="single" w:color="000000" w:sz="4" w:space="0"/>
              <w:left w:val="single" w:color="000000" w:sz="4" w:space="0"/>
              <w:bottom w:val="single" w:color="000000" w:sz="4" w:space="0"/>
              <w:right w:val="single" w:color="000000" w:sz="4" w:space="0"/>
            </w:tcBorders>
            <w:noWrap w:val="0"/>
            <w:vAlign w:val="center"/>
          </w:tcPr>
          <w:p w14:paraId="77F0B2FC">
            <w:pPr>
              <w:autoSpaceDN w:val="0"/>
              <w:jc w:val="center"/>
              <w:textAlignment w:val="center"/>
              <w:rPr>
                <w:rFonts w:hint="eastAsia" w:eastAsia="华文细黑"/>
                <w:color w:val="000000"/>
                <w:sz w:val="20"/>
              </w:rPr>
            </w:pPr>
          </w:p>
        </w:tc>
      </w:tr>
    </w:tbl>
    <w:p w14:paraId="34E2FFFA">
      <w:pPr>
        <w:spacing w:line="700" w:lineRule="exact"/>
        <w:ind w:firstLine="560" w:firstLineChars="200"/>
        <w:rPr>
          <w:rFonts w:hint="eastAsia" w:eastAsia="楷体"/>
          <w:kern w:val="0"/>
          <w:sz w:val="28"/>
          <w:szCs w:val="28"/>
        </w:rPr>
      </w:pPr>
    </w:p>
    <w:p w14:paraId="798EE40F">
      <w:pPr>
        <w:spacing w:line="700" w:lineRule="exact"/>
        <w:rPr>
          <w:rFonts w:hint="eastAsia" w:eastAsia="楷体"/>
          <w:kern w:val="0"/>
          <w:sz w:val="28"/>
          <w:szCs w:val="28"/>
        </w:rPr>
      </w:pPr>
    </w:p>
    <w:p w14:paraId="3344CAC8">
      <w:pPr>
        <w:spacing w:line="700" w:lineRule="exact"/>
        <w:ind w:firstLine="640" w:firstLineChars="200"/>
        <w:jc w:val="center"/>
        <w:rPr>
          <w:rFonts w:eastAsia="黑体"/>
        </w:rPr>
      </w:pPr>
      <w:r>
        <w:rPr>
          <w:rFonts w:hint="eastAsia" w:eastAsia="楷体"/>
          <w:kern w:val="0"/>
          <w:szCs w:val="32"/>
        </w:rPr>
        <w:br w:type="page"/>
      </w:r>
      <w:r>
        <w:rPr>
          <w:rFonts w:eastAsia="黑体"/>
        </w:rPr>
        <w:t>第三部分 情况说明</w:t>
      </w:r>
    </w:p>
    <w:p w14:paraId="38564D11">
      <w:pPr>
        <w:rPr>
          <w:rFonts w:eastAsia="仿宋"/>
          <w:szCs w:val="32"/>
        </w:rPr>
      </w:pPr>
    </w:p>
    <w:p w14:paraId="29E111E4">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214595B3">
      <w:pPr>
        <w:ind w:firstLine="640" w:firstLineChars="200"/>
        <w:rPr>
          <w:szCs w:val="32"/>
        </w:rPr>
      </w:pPr>
      <w:r>
        <w:rPr>
          <w:szCs w:val="32"/>
        </w:rPr>
        <w:t>按照综合预算的原则，所有收入和支出全部纳入部门预算管理。收入包括：一般公共预算拨款收入</w:t>
      </w:r>
      <w:r>
        <w:rPr>
          <w:rFonts w:hint="eastAsia"/>
          <w:szCs w:val="32"/>
          <w:lang w:eastAsia="zh-CN"/>
        </w:rPr>
        <w:t>；</w:t>
      </w:r>
      <w:r>
        <w:rPr>
          <w:szCs w:val="32"/>
        </w:rPr>
        <w:t>支出包括：教育支出、社会保障和就业支出、</w:t>
      </w:r>
      <w:r>
        <w:rPr>
          <w:rFonts w:hint="eastAsia"/>
          <w:szCs w:val="32"/>
          <w:lang w:eastAsia="zh-CN"/>
        </w:rPr>
        <w:t>卫生和健康支出、</w:t>
      </w:r>
      <w:r>
        <w:rPr>
          <w:szCs w:val="32"/>
        </w:rPr>
        <w:t>住房保障支出。20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172.03</w:t>
      </w:r>
      <w:r>
        <w:rPr>
          <w:szCs w:val="32"/>
        </w:rPr>
        <w:t>万元</w:t>
      </w:r>
      <w:r>
        <w:rPr>
          <w:rFonts w:hint="eastAsia"/>
          <w:szCs w:val="32"/>
          <w:lang w:eastAsia="zh-CN"/>
        </w:rPr>
        <w:t>，其中：当年预算</w:t>
      </w:r>
      <w:r>
        <w:rPr>
          <w:rFonts w:hint="eastAsia"/>
          <w:szCs w:val="32"/>
          <w:lang w:val="en-US" w:eastAsia="zh-CN"/>
        </w:rPr>
        <w:t>147.42</w:t>
      </w:r>
      <w:r>
        <w:rPr>
          <w:rFonts w:hint="eastAsia"/>
          <w:szCs w:val="32"/>
          <w:lang w:eastAsia="zh-CN"/>
        </w:rPr>
        <w:t>万元；上年结转</w:t>
      </w:r>
      <w:r>
        <w:rPr>
          <w:rFonts w:hint="eastAsia"/>
          <w:szCs w:val="32"/>
          <w:lang w:val="en-US" w:eastAsia="zh-CN"/>
        </w:rPr>
        <w:t>24.61</w:t>
      </w:r>
      <w:r>
        <w:rPr>
          <w:rFonts w:hint="eastAsia"/>
          <w:szCs w:val="32"/>
          <w:lang w:eastAsia="zh-CN"/>
        </w:rPr>
        <w:t>万元。</w:t>
      </w:r>
      <w:r>
        <w:rPr>
          <w:rFonts w:hint="eastAsia"/>
          <w:szCs w:val="32"/>
          <w:lang w:val="en-US" w:eastAsia="zh-CN"/>
        </w:rPr>
        <w:t>2025年当年预算</w:t>
      </w:r>
      <w:r>
        <w:rPr>
          <w:szCs w:val="32"/>
        </w:rPr>
        <w:t>比20</w:t>
      </w:r>
      <w:r>
        <w:rPr>
          <w:rFonts w:hint="eastAsia"/>
          <w:szCs w:val="32"/>
        </w:rPr>
        <w:t>2</w:t>
      </w:r>
      <w:r>
        <w:rPr>
          <w:rFonts w:hint="eastAsia"/>
          <w:szCs w:val="32"/>
          <w:lang w:val="en-US" w:eastAsia="zh-CN"/>
        </w:rPr>
        <w:t>4</w:t>
      </w:r>
      <w:r>
        <w:rPr>
          <w:szCs w:val="32"/>
        </w:rPr>
        <w:t>年预算增加</w:t>
      </w:r>
      <w:r>
        <w:rPr>
          <w:rFonts w:hint="eastAsia"/>
          <w:szCs w:val="32"/>
          <w:lang w:val="en-US" w:eastAsia="zh-CN"/>
        </w:rPr>
        <w:t>33.04</w:t>
      </w:r>
      <w:r>
        <w:rPr>
          <w:szCs w:val="32"/>
        </w:rPr>
        <w:t>万元，主要原因是</w:t>
      </w:r>
      <w:r>
        <w:rPr>
          <w:szCs w:val="32"/>
        </w:rPr>
        <w:softHyphen/>
      </w:r>
      <w:r>
        <w:rPr>
          <w:szCs w:val="32"/>
        </w:rPr>
        <w:softHyphen/>
      </w:r>
      <w:r>
        <w:rPr>
          <w:szCs w:val="32"/>
        </w:rPr>
        <w:softHyphen/>
      </w:r>
      <w:r>
        <w:rPr>
          <w:rFonts w:hint="eastAsia"/>
          <w:szCs w:val="32"/>
          <w:lang w:eastAsia="zh-CN"/>
        </w:rPr>
        <w:t>人员增加和工资标准提高，工资福利支出增加</w:t>
      </w:r>
      <w:r>
        <w:rPr>
          <w:szCs w:val="32"/>
        </w:rPr>
        <w:t>。</w:t>
      </w:r>
    </w:p>
    <w:p w14:paraId="557C92B0">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5EEEF330">
      <w:pPr>
        <w:ind w:firstLine="640" w:firstLineChars="200"/>
        <w:rPr>
          <w:rFonts w:hint="eastAsia"/>
          <w:szCs w:val="32"/>
          <w:lang w:eastAsia="zh-CN"/>
        </w:rPr>
      </w:pPr>
      <w:r>
        <w:rPr>
          <w:rFonts w:hint="eastAsia"/>
          <w:szCs w:val="32"/>
          <w:lang w:val="en-US" w:eastAsia="zh-CN"/>
        </w:rPr>
        <w:t xml:space="preserve"> </w:t>
      </w: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172.03</w:t>
      </w:r>
      <w:r>
        <w:rPr>
          <w:szCs w:val="32"/>
        </w:rPr>
        <w:t>万元，其中：本年收入</w:t>
      </w:r>
      <w:r>
        <w:rPr>
          <w:rFonts w:hint="eastAsia"/>
          <w:szCs w:val="32"/>
          <w:lang w:val="en-US" w:eastAsia="zh-CN"/>
        </w:rPr>
        <w:t>147.42</w:t>
      </w:r>
      <w:r>
        <w:rPr>
          <w:szCs w:val="32"/>
        </w:rPr>
        <w:t>万元，占</w:t>
      </w:r>
      <w:r>
        <w:rPr>
          <w:rFonts w:hint="eastAsia"/>
          <w:szCs w:val="32"/>
          <w:lang w:val="en-US" w:eastAsia="zh-CN"/>
        </w:rPr>
        <w:t>85.69</w:t>
      </w:r>
      <w:r>
        <w:rPr>
          <w:szCs w:val="32"/>
        </w:rPr>
        <w:t>%；上年结转</w:t>
      </w:r>
      <w:r>
        <w:rPr>
          <w:rFonts w:hint="eastAsia"/>
          <w:szCs w:val="32"/>
          <w:lang w:val="en-US" w:eastAsia="zh-CN"/>
        </w:rPr>
        <w:t>24.61</w:t>
      </w:r>
      <w:r>
        <w:rPr>
          <w:szCs w:val="32"/>
        </w:rPr>
        <w:t>万元，占</w:t>
      </w:r>
      <w:r>
        <w:rPr>
          <w:rFonts w:hint="eastAsia"/>
          <w:szCs w:val="32"/>
          <w:lang w:val="en-US" w:eastAsia="zh-CN"/>
        </w:rPr>
        <w:t>14.31</w:t>
      </w:r>
      <w:r>
        <w:rPr>
          <w:szCs w:val="32"/>
        </w:rPr>
        <w:t>%。本年收入中，一般公共预算拨款收入</w:t>
      </w:r>
      <w:r>
        <w:rPr>
          <w:rFonts w:hint="eastAsia"/>
          <w:szCs w:val="32"/>
          <w:lang w:val="en-US" w:eastAsia="zh-CN"/>
        </w:rPr>
        <w:t>147.42</w:t>
      </w:r>
      <w:r>
        <w:rPr>
          <w:szCs w:val="32"/>
        </w:rPr>
        <w:t>万元，占</w:t>
      </w:r>
      <w:r>
        <w:rPr>
          <w:rFonts w:hint="eastAsia"/>
          <w:szCs w:val="32"/>
          <w:lang w:val="en-US" w:eastAsia="zh-CN"/>
        </w:rPr>
        <w:t>100</w:t>
      </w:r>
      <w:r>
        <w:rPr>
          <w:szCs w:val="32"/>
        </w:rPr>
        <w:t>%</w:t>
      </w:r>
      <w:r>
        <w:rPr>
          <w:rFonts w:hint="eastAsia"/>
          <w:szCs w:val="32"/>
          <w:lang w:eastAsia="zh-CN"/>
        </w:rPr>
        <w:t>。</w:t>
      </w:r>
      <w:r>
        <w:rPr>
          <w:szCs w:val="32"/>
        </w:rPr>
        <w:t>上年结转</w:t>
      </w:r>
      <w:r>
        <w:rPr>
          <w:rFonts w:hint="eastAsia"/>
          <w:szCs w:val="32"/>
        </w:rPr>
        <w:t>中，一般公共预算拨款结转</w:t>
      </w:r>
      <w:r>
        <w:rPr>
          <w:rFonts w:hint="eastAsia"/>
          <w:szCs w:val="32"/>
          <w:lang w:val="en-US" w:eastAsia="zh-CN"/>
        </w:rPr>
        <w:t>24.61</w:t>
      </w:r>
      <w:r>
        <w:rPr>
          <w:szCs w:val="32"/>
        </w:rPr>
        <w:t>万元，占</w:t>
      </w:r>
      <w:r>
        <w:rPr>
          <w:rFonts w:hint="eastAsia"/>
          <w:szCs w:val="32"/>
          <w:lang w:val="en-US" w:eastAsia="zh-CN"/>
        </w:rPr>
        <w:t>100</w:t>
      </w:r>
      <w:r>
        <w:rPr>
          <w:szCs w:val="32"/>
        </w:rPr>
        <w:t>%</w:t>
      </w:r>
      <w:r>
        <w:rPr>
          <w:rFonts w:hint="eastAsia"/>
          <w:szCs w:val="32"/>
          <w:lang w:eastAsia="zh-CN"/>
        </w:rPr>
        <w:t>。</w:t>
      </w:r>
    </w:p>
    <w:p w14:paraId="45A8AE66">
      <w:pPr>
        <w:ind w:firstLine="640" w:firstLineChars="200"/>
        <w:rPr>
          <w:rFonts w:eastAsia="黑体"/>
          <w:szCs w:val="32"/>
        </w:rPr>
      </w:pPr>
      <w:r>
        <w:rPr>
          <w:rFonts w:eastAsia="黑体"/>
          <w:szCs w:val="32"/>
        </w:rPr>
        <w:t>三、20</w:t>
      </w:r>
      <w:r>
        <w:rPr>
          <w:rFonts w:hint="eastAsia" w:eastAsia="黑体"/>
          <w:szCs w:val="32"/>
        </w:rPr>
        <w:t>2</w:t>
      </w:r>
      <w:r>
        <w:rPr>
          <w:rFonts w:hint="eastAsia" w:eastAsia="黑体"/>
          <w:szCs w:val="32"/>
          <w:lang w:val="en-US" w:eastAsia="zh-CN"/>
        </w:rPr>
        <w:t>5</w:t>
      </w:r>
      <w:r>
        <w:rPr>
          <w:rFonts w:eastAsia="黑体"/>
          <w:szCs w:val="32"/>
        </w:rPr>
        <w:t>年支出预算情况</w:t>
      </w:r>
    </w:p>
    <w:p w14:paraId="561AE0E3">
      <w:pPr>
        <w:ind w:firstLine="640" w:firstLineChars="200"/>
        <w:rPr>
          <w:rFonts w:hint="eastAsia"/>
          <w:szCs w:val="32"/>
          <w:lang w:val="en-US" w:eastAsia="zh-CN"/>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172.03</w:t>
      </w:r>
      <w:r>
        <w:rPr>
          <w:szCs w:val="32"/>
        </w:rPr>
        <w:t>万元，其中：基本支出</w:t>
      </w:r>
      <w:r>
        <w:rPr>
          <w:rFonts w:hint="eastAsia"/>
          <w:szCs w:val="32"/>
          <w:lang w:val="en-US" w:eastAsia="zh-CN"/>
        </w:rPr>
        <w:t>147.42</w:t>
      </w:r>
      <w:r>
        <w:rPr>
          <w:szCs w:val="32"/>
        </w:rPr>
        <w:t>万元，占</w:t>
      </w:r>
      <w:r>
        <w:rPr>
          <w:rFonts w:hint="eastAsia"/>
          <w:szCs w:val="32"/>
          <w:lang w:val="en-US" w:eastAsia="zh-CN"/>
        </w:rPr>
        <w:t>85.69</w:t>
      </w:r>
      <w:r>
        <w:rPr>
          <w:szCs w:val="32"/>
        </w:rPr>
        <w:t>%；项目支出</w:t>
      </w:r>
      <w:r>
        <w:rPr>
          <w:rFonts w:hint="eastAsia"/>
          <w:szCs w:val="32"/>
          <w:lang w:val="en-US" w:eastAsia="zh-CN"/>
        </w:rPr>
        <w:t>24.61</w:t>
      </w:r>
      <w:r>
        <w:rPr>
          <w:szCs w:val="32"/>
        </w:rPr>
        <w:t>万元，占</w:t>
      </w:r>
      <w:r>
        <w:rPr>
          <w:rFonts w:hint="eastAsia"/>
          <w:szCs w:val="32"/>
          <w:lang w:val="en-US" w:eastAsia="zh-CN"/>
        </w:rPr>
        <w:t>14.31</w:t>
      </w:r>
      <w:r>
        <w:rPr>
          <w:szCs w:val="32"/>
        </w:rPr>
        <w:t>%</w:t>
      </w:r>
      <w:r>
        <w:rPr>
          <w:rFonts w:hint="eastAsia"/>
          <w:szCs w:val="32"/>
          <w:lang w:eastAsia="zh-CN"/>
        </w:rPr>
        <w:t>。</w:t>
      </w:r>
      <w:r>
        <w:rPr>
          <w:rFonts w:hint="eastAsia"/>
          <w:szCs w:val="32"/>
          <w:lang w:val="en-US" w:eastAsia="zh-CN"/>
        </w:rPr>
        <w:t xml:space="preserve"> </w:t>
      </w:r>
    </w:p>
    <w:p w14:paraId="6A9E28E2">
      <w:pPr>
        <w:ind w:firstLine="640" w:firstLineChars="200"/>
        <w:rPr>
          <w:rFonts w:eastAsia="黑体"/>
          <w:szCs w:val="32"/>
        </w:rPr>
      </w:pPr>
      <w:r>
        <w:rPr>
          <w:rFonts w:eastAsia="黑体"/>
          <w:szCs w:val="32"/>
        </w:rPr>
        <w:t>四、20</w:t>
      </w:r>
      <w:r>
        <w:rPr>
          <w:rFonts w:hint="eastAsia" w:eastAsia="黑体"/>
          <w:szCs w:val="32"/>
        </w:rPr>
        <w:t>2</w:t>
      </w:r>
      <w:r>
        <w:rPr>
          <w:rFonts w:hint="eastAsia" w:eastAsia="黑体"/>
          <w:szCs w:val="32"/>
          <w:lang w:val="en-US" w:eastAsia="zh-CN"/>
        </w:rPr>
        <w:t>5</w:t>
      </w:r>
      <w:r>
        <w:rPr>
          <w:rFonts w:eastAsia="黑体"/>
          <w:szCs w:val="32"/>
        </w:rPr>
        <w:t>年财政拨款收支预算情况</w:t>
      </w:r>
    </w:p>
    <w:p w14:paraId="5DDE488E">
      <w:pPr>
        <w:ind w:firstLine="600"/>
        <w:rPr>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172.03</w:t>
      </w:r>
      <w:r>
        <w:rPr>
          <w:szCs w:val="32"/>
        </w:rPr>
        <w:t>万元，其中：</w:t>
      </w:r>
      <w:r>
        <w:rPr>
          <w:rFonts w:hint="eastAsia"/>
          <w:szCs w:val="32"/>
        </w:rPr>
        <w:t>本年收入</w:t>
      </w:r>
      <w:r>
        <w:rPr>
          <w:rFonts w:hint="eastAsia"/>
          <w:szCs w:val="32"/>
          <w:lang w:val="en-US" w:eastAsia="zh-CN"/>
        </w:rPr>
        <w:t>147.42</w:t>
      </w:r>
      <w:r>
        <w:rPr>
          <w:szCs w:val="32"/>
        </w:rPr>
        <w:t>万元</w:t>
      </w:r>
      <w:r>
        <w:rPr>
          <w:rFonts w:hint="eastAsia"/>
          <w:szCs w:val="32"/>
        </w:rPr>
        <w:t>，上年结转</w:t>
      </w:r>
      <w:r>
        <w:rPr>
          <w:rFonts w:hint="eastAsia"/>
          <w:szCs w:val="32"/>
          <w:lang w:val="en-US" w:eastAsia="zh-CN"/>
        </w:rPr>
        <w:t>24.61</w:t>
      </w:r>
      <w:r>
        <w:rPr>
          <w:szCs w:val="32"/>
        </w:rPr>
        <w:t>万元</w:t>
      </w:r>
      <w:r>
        <w:rPr>
          <w:rFonts w:hint="eastAsia"/>
          <w:szCs w:val="32"/>
        </w:rPr>
        <w:t>。</w:t>
      </w:r>
      <w:r>
        <w:rPr>
          <w:szCs w:val="32"/>
        </w:rPr>
        <w:t>支出包括：</w:t>
      </w:r>
      <w:r>
        <w:rPr>
          <w:kern w:val="0"/>
          <w:szCs w:val="32"/>
        </w:rPr>
        <w:t>教育支出</w:t>
      </w:r>
      <w:r>
        <w:rPr>
          <w:rFonts w:hint="eastAsia"/>
          <w:kern w:val="0"/>
          <w:szCs w:val="32"/>
          <w:lang w:val="en-US" w:eastAsia="zh-CN"/>
        </w:rPr>
        <w:t>136.27</w:t>
      </w:r>
      <w:r>
        <w:rPr>
          <w:szCs w:val="32"/>
        </w:rPr>
        <w:t>万元，</w:t>
      </w:r>
      <w:r>
        <w:rPr>
          <w:kern w:val="0"/>
          <w:szCs w:val="32"/>
        </w:rPr>
        <w:t>社会保障和就业支出</w:t>
      </w:r>
      <w:r>
        <w:rPr>
          <w:rFonts w:hint="eastAsia"/>
          <w:kern w:val="0"/>
          <w:szCs w:val="32"/>
          <w:lang w:val="en-US" w:eastAsia="zh-CN"/>
        </w:rPr>
        <w:t>17.58</w:t>
      </w:r>
      <w:r>
        <w:rPr>
          <w:szCs w:val="32"/>
        </w:rPr>
        <w:t>万元，</w:t>
      </w:r>
      <w:r>
        <w:rPr>
          <w:kern w:val="0"/>
          <w:szCs w:val="32"/>
        </w:rPr>
        <w:t>卫生</w:t>
      </w:r>
      <w:r>
        <w:rPr>
          <w:rFonts w:hint="eastAsia"/>
          <w:kern w:val="0"/>
          <w:szCs w:val="32"/>
        </w:rPr>
        <w:t>健康</w:t>
      </w:r>
      <w:r>
        <w:rPr>
          <w:kern w:val="0"/>
          <w:szCs w:val="32"/>
        </w:rPr>
        <w:t>支出</w:t>
      </w:r>
      <w:r>
        <w:rPr>
          <w:rFonts w:hint="eastAsia"/>
          <w:kern w:val="0"/>
          <w:szCs w:val="32"/>
          <w:lang w:val="en-US" w:eastAsia="zh-CN"/>
        </w:rPr>
        <w:t>7.97</w:t>
      </w:r>
      <w:r>
        <w:rPr>
          <w:szCs w:val="32"/>
        </w:rPr>
        <w:t>万</w:t>
      </w:r>
      <w:r>
        <w:rPr>
          <w:rFonts w:hint="eastAsia"/>
          <w:szCs w:val="32"/>
          <w:lang w:eastAsia="zh-CN"/>
        </w:rPr>
        <w:t>元，</w:t>
      </w:r>
      <w:r>
        <w:rPr>
          <w:kern w:val="0"/>
          <w:szCs w:val="32"/>
        </w:rPr>
        <w:t>住房保障支出</w:t>
      </w:r>
      <w:r>
        <w:rPr>
          <w:rFonts w:hint="eastAsia"/>
          <w:kern w:val="0"/>
          <w:szCs w:val="32"/>
          <w:lang w:val="en-US" w:eastAsia="zh-CN"/>
        </w:rPr>
        <w:t>10.21</w:t>
      </w:r>
      <w:r>
        <w:rPr>
          <w:szCs w:val="32"/>
        </w:rPr>
        <w:t>万元。</w:t>
      </w:r>
    </w:p>
    <w:p w14:paraId="214F0D4C">
      <w:pPr>
        <w:ind w:firstLine="320" w:firstLineChars="100"/>
        <w:rPr>
          <w:rFonts w:eastAsia="黑体"/>
          <w:szCs w:val="30"/>
        </w:rPr>
      </w:pPr>
      <w:r>
        <w:rPr>
          <w:rFonts w:hint="eastAsia"/>
          <w:color w:val="FF0000"/>
          <w:szCs w:val="32"/>
          <w:lang w:val="en-US" w:eastAsia="zh-CN"/>
        </w:rPr>
        <w:t xml:space="preserve"> </w:t>
      </w:r>
      <w:r>
        <w:rPr>
          <w:rFonts w:eastAsia="黑体"/>
          <w:szCs w:val="30"/>
        </w:rPr>
        <w:t>五、20</w:t>
      </w:r>
      <w:r>
        <w:rPr>
          <w:rFonts w:hint="eastAsia" w:eastAsia="黑体"/>
          <w:szCs w:val="30"/>
        </w:rPr>
        <w:t>2</w:t>
      </w:r>
      <w:r>
        <w:rPr>
          <w:rFonts w:hint="eastAsia" w:eastAsia="黑体"/>
          <w:szCs w:val="30"/>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59CE65DF">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172.03</w:t>
      </w:r>
      <w:r>
        <w:rPr>
          <w:szCs w:val="32"/>
        </w:rPr>
        <w:t>万元，其中：基本支出</w:t>
      </w:r>
      <w:r>
        <w:rPr>
          <w:rFonts w:hint="eastAsia"/>
          <w:szCs w:val="32"/>
          <w:lang w:val="en-US" w:eastAsia="zh-CN"/>
        </w:rPr>
        <w:t>147.42</w:t>
      </w:r>
      <w:r>
        <w:rPr>
          <w:szCs w:val="32"/>
        </w:rPr>
        <w:t>万元，占</w:t>
      </w:r>
      <w:r>
        <w:rPr>
          <w:rFonts w:hint="eastAsia"/>
          <w:szCs w:val="32"/>
          <w:lang w:val="en-US" w:eastAsia="zh-CN"/>
        </w:rPr>
        <w:t>85.69</w:t>
      </w:r>
      <w:r>
        <w:rPr>
          <w:szCs w:val="32"/>
        </w:rPr>
        <w:t>%；项目支出</w:t>
      </w:r>
      <w:r>
        <w:rPr>
          <w:rFonts w:hint="eastAsia"/>
          <w:szCs w:val="32"/>
          <w:lang w:val="en-US" w:eastAsia="zh-CN"/>
        </w:rPr>
        <w:t>24.61</w:t>
      </w:r>
      <w:r>
        <w:rPr>
          <w:szCs w:val="32"/>
        </w:rPr>
        <w:t>万元，占</w:t>
      </w:r>
      <w:r>
        <w:rPr>
          <w:rFonts w:hint="eastAsia"/>
          <w:szCs w:val="32"/>
          <w:lang w:val="en-US" w:eastAsia="zh-CN"/>
        </w:rPr>
        <w:t>14.31</w:t>
      </w:r>
      <w:r>
        <w:rPr>
          <w:szCs w:val="32"/>
        </w:rPr>
        <w:t>%。基本支出中，人员经费</w:t>
      </w:r>
      <w:r>
        <w:rPr>
          <w:rFonts w:hint="eastAsia"/>
          <w:szCs w:val="32"/>
          <w:lang w:val="en-US" w:eastAsia="zh-CN"/>
        </w:rPr>
        <w:t>138.30</w:t>
      </w:r>
      <w:r>
        <w:rPr>
          <w:szCs w:val="32"/>
        </w:rPr>
        <w:t>万元，占</w:t>
      </w:r>
      <w:r>
        <w:rPr>
          <w:rFonts w:hint="eastAsia"/>
          <w:szCs w:val="32"/>
          <w:lang w:val="en-US" w:eastAsia="zh-CN"/>
        </w:rPr>
        <w:t>93.81</w:t>
      </w:r>
      <w:r>
        <w:rPr>
          <w:szCs w:val="32"/>
        </w:rPr>
        <w:t>%；公用经费</w:t>
      </w:r>
      <w:r>
        <w:rPr>
          <w:rFonts w:hint="eastAsia"/>
          <w:szCs w:val="32"/>
          <w:lang w:val="en-US" w:eastAsia="zh-CN"/>
        </w:rPr>
        <w:t>9.12</w:t>
      </w:r>
      <w:r>
        <w:rPr>
          <w:szCs w:val="32"/>
        </w:rPr>
        <w:t>万元，占</w:t>
      </w:r>
      <w:r>
        <w:rPr>
          <w:rFonts w:hint="eastAsia"/>
          <w:szCs w:val="32"/>
          <w:lang w:val="en-US" w:eastAsia="zh-CN"/>
        </w:rPr>
        <w:t>6.19</w:t>
      </w:r>
      <w:r>
        <w:rPr>
          <w:szCs w:val="32"/>
        </w:rPr>
        <w:t>%。</w:t>
      </w:r>
    </w:p>
    <w:p w14:paraId="208DA955">
      <w:pPr>
        <w:spacing w:line="520" w:lineRule="exact"/>
        <w:ind w:firstLine="640" w:firstLineChars="200"/>
        <w:rPr>
          <w:szCs w:val="32"/>
        </w:rPr>
      </w:pPr>
      <w:r>
        <w:rPr>
          <w:szCs w:val="32"/>
        </w:rPr>
        <w:t>教育（类）支出</w:t>
      </w:r>
      <w:r>
        <w:rPr>
          <w:rFonts w:hint="eastAsia"/>
          <w:szCs w:val="32"/>
          <w:lang w:val="en-US" w:eastAsia="zh-CN"/>
        </w:rPr>
        <w:t>136.27</w:t>
      </w:r>
      <w:r>
        <w:rPr>
          <w:szCs w:val="32"/>
        </w:rPr>
        <w:t>万元，占</w:t>
      </w:r>
      <w:r>
        <w:rPr>
          <w:rFonts w:hint="eastAsia"/>
          <w:szCs w:val="32"/>
          <w:lang w:val="en-US" w:eastAsia="zh-CN"/>
        </w:rPr>
        <w:t>79.21</w:t>
      </w:r>
      <w:r>
        <w:rPr>
          <w:szCs w:val="32"/>
        </w:rPr>
        <w:t>%，主要用于主要用于</w:t>
      </w:r>
      <w:r>
        <w:rPr>
          <w:rFonts w:hint="eastAsia"/>
          <w:szCs w:val="32"/>
        </w:rPr>
        <w:t>职工基本工资、津贴补贴、奖金、绩效工资</w:t>
      </w:r>
      <w:r>
        <w:rPr>
          <w:rFonts w:hint="eastAsia"/>
          <w:szCs w:val="32"/>
          <w:lang w:eastAsia="zh-CN"/>
        </w:rPr>
        <w:t>、</w:t>
      </w:r>
      <w:r>
        <w:rPr>
          <w:rFonts w:hint="eastAsia"/>
          <w:szCs w:val="32"/>
          <w:lang w:val="en-US" w:eastAsia="zh-CN"/>
        </w:rPr>
        <w:t>其他社会保障缴费</w:t>
      </w:r>
      <w:r>
        <w:rPr>
          <w:rFonts w:hint="eastAsia"/>
          <w:szCs w:val="32"/>
        </w:rPr>
        <w:t>支出和</w:t>
      </w:r>
      <w:r>
        <w:rPr>
          <w:rFonts w:hint="eastAsia"/>
          <w:szCs w:val="32"/>
          <w:lang w:eastAsia="zh-CN"/>
        </w:rPr>
        <w:t>公用经</w:t>
      </w:r>
      <w:r>
        <w:rPr>
          <w:rFonts w:hint="eastAsia"/>
          <w:szCs w:val="32"/>
        </w:rPr>
        <w:t>费支出</w:t>
      </w:r>
      <w:r>
        <w:rPr>
          <w:szCs w:val="32"/>
        </w:rPr>
        <w:t>。</w:t>
      </w:r>
    </w:p>
    <w:p w14:paraId="43B3F705">
      <w:pPr>
        <w:spacing w:line="520" w:lineRule="exact"/>
        <w:ind w:firstLine="200"/>
        <w:rPr>
          <w:szCs w:val="32"/>
        </w:rPr>
      </w:pPr>
      <w:r>
        <w:rPr>
          <w:rFonts w:hint="eastAsia"/>
          <w:szCs w:val="32"/>
        </w:rPr>
        <w:t xml:space="preserve">   </w:t>
      </w:r>
      <w:r>
        <w:rPr>
          <w:szCs w:val="32"/>
        </w:rPr>
        <w:t>社会保障和就业（类）支出</w:t>
      </w:r>
      <w:r>
        <w:rPr>
          <w:rFonts w:hint="eastAsia"/>
          <w:szCs w:val="32"/>
          <w:lang w:val="en-US" w:eastAsia="zh-CN"/>
        </w:rPr>
        <w:t>17.58</w:t>
      </w:r>
      <w:r>
        <w:rPr>
          <w:szCs w:val="32"/>
        </w:rPr>
        <w:t>万元，占</w:t>
      </w:r>
      <w:r>
        <w:rPr>
          <w:rFonts w:hint="eastAsia"/>
          <w:szCs w:val="32"/>
          <w:lang w:val="en-US" w:eastAsia="zh-CN"/>
        </w:rPr>
        <w:t>10.22</w:t>
      </w:r>
      <w:r>
        <w:rPr>
          <w:szCs w:val="32"/>
        </w:rPr>
        <w:t>%，主要用于</w:t>
      </w:r>
      <w:r>
        <w:rPr>
          <w:rFonts w:hint="eastAsia"/>
          <w:szCs w:val="32"/>
        </w:rPr>
        <w:t>职工基本养老保险费支出</w:t>
      </w:r>
      <w:r>
        <w:rPr>
          <w:szCs w:val="32"/>
        </w:rPr>
        <w:t>。</w:t>
      </w:r>
    </w:p>
    <w:p w14:paraId="35C6FA40">
      <w:pPr>
        <w:spacing w:line="520" w:lineRule="exact"/>
        <w:ind w:firstLine="640" w:firstLineChars="200"/>
        <w:rPr>
          <w:szCs w:val="32"/>
        </w:rPr>
      </w:pPr>
      <w:r>
        <w:rPr>
          <w:rFonts w:hint="eastAsia"/>
          <w:szCs w:val="32"/>
        </w:rPr>
        <w:t xml:space="preserve"> 卫生和健康</w:t>
      </w:r>
      <w:r>
        <w:rPr>
          <w:szCs w:val="32"/>
        </w:rPr>
        <w:t>（类）支出</w:t>
      </w:r>
      <w:r>
        <w:rPr>
          <w:rFonts w:hint="eastAsia"/>
          <w:szCs w:val="32"/>
          <w:lang w:val="en-US" w:eastAsia="zh-CN"/>
        </w:rPr>
        <w:t>7.97万元，</w:t>
      </w:r>
      <w:r>
        <w:rPr>
          <w:szCs w:val="32"/>
        </w:rPr>
        <w:t>占</w:t>
      </w:r>
      <w:r>
        <w:rPr>
          <w:rFonts w:hint="eastAsia"/>
          <w:szCs w:val="32"/>
          <w:lang w:val="en-US" w:eastAsia="zh-CN"/>
        </w:rPr>
        <w:t>4.63</w:t>
      </w:r>
      <w:r>
        <w:rPr>
          <w:szCs w:val="32"/>
        </w:rPr>
        <w:t>%，主要用于</w:t>
      </w:r>
      <w:r>
        <w:rPr>
          <w:rFonts w:hint="eastAsia"/>
          <w:szCs w:val="32"/>
          <w:lang w:eastAsia="zh-CN"/>
        </w:rPr>
        <w:t>职工</w:t>
      </w:r>
      <w:r>
        <w:rPr>
          <w:rFonts w:hint="eastAsia"/>
          <w:szCs w:val="32"/>
        </w:rPr>
        <w:t>医疗保险缴费、工伤保险缴费支出</w:t>
      </w:r>
      <w:r>
        <w:rPr>
          <w:szCs w:val="32"/>
        </w:rPr>
        <w:t>。</w:t>
      </w:r>
    </w:p>
    <w:p w14:paraId="7627705A">
      <w:pPr>
        <w:spacing w:line="520" w:lineRule="exact"/>
        <w:ind w:firstLine="640" w:firstLineChars="200"/>
        <w:rPr>
          <w:rFonts w:hint="eastAsia"/>
          <w:szCs w:val="32"/>
        </w:rPr>
      </w:pPr>
      <w:r>
        <w:rPr>
          <w:szCs w:val="32"/>
        </w:rPr>
        <w:t>住房保障（类）支出</w:t>
      </w:r>
      <w:r>
        <w:rPr>
          <w:rFonts w:hint="eastAsia"/>
          <w:szCs w:val="32"/>
          <w:lang w:val="en-US" w:eastAsia="zh-CN"/>
        </w:rPr>
        <w:t>10.21</w:t>
      </w:r>
      <w:r>
        <w:rPr>
          <w:szCs w:val="32"/>
        </w:rPr>
        <w:t>万元，占</w:t>
      </w:r>
      <w:r>
        <w:rPr>
          <w:rFonts w:hint="eastAsia"/>
          <w:szCs w:val="32"/>
          <w:lang w:val="en-US" w:eastAsia="zh-CN"/>
        </w:rPr>
        <w:t>5.94</w:t>
      </w:r>
      <w:r>
        <w:rPr>
          <w:szCs w:val="32"/>
        </w:rPr>
        <w:t>%，主要用于</w:t>
      </w:r>
      <w:r>
        <w:rPr>
          <w:rFonts w:hint="eastAsia"/>
          <w:szCs w:val="32"/>
        </w:rPr>
        <w:t>职工住房公积金</w:t>
      </w:r>
      <w:r>
        <w:rPr>
          <w:rFonts w:hint="eastAsia"/>
          <w:szCs w:val="32"/>
          <w:lang w:eastAsia="zh-CN"/>
        </w:rPr>
        <w:t>缴费</w:t>
      </w:r>
      <w:r>
        <w:rPr>
          <w:rFonts w:hint="eastAsia"/>
          <w:szCs w:val="32"/>
        </w:rPr>
        <w:t>支出</w:t>
      </w:r>
      <w:r>
        <w:rPr>
          <w:szCs w:val="32"/>
        </w:rPr>
        <w:t>。</w:t>
      </w:r>
    </w:p>
    <w:p w14:paraId="62E52693">
      <w:pPr>
        <w:spacing w:line="520" w:lineRule="exact"/>
        <w:ind w:firstLine="640" w:firstLineChars="200"/>
        <w:rPr>
          <w:rFonts w:eastAsia="黑体"/>
          <w:szCs w:val="32"/>
        </w:rPr>
      </w:pPr>
      <w:r>
        <w:rPr>
          <w:rFonts w:hint="eastAsia"/>
          <w:color w:val="FF0000"/>
          <w:szCs w:val="32"/>
          <w:lang w:val="en-US" w:eastAsia="zh-CN"/>
        </w:rPr>
        <w:t xml:space="preserve"> </w:t>
      </w:r>
      <w:r>
        <w:rPr>
          <w:rFonts w:eastAsia="黑体"/>
          <w:szCs w:val="32"/>
        </w:rPr>
        <w:t>六、20</w:t>
      </w:r>
      <w:r>
        <w:rPr>
          <w:rFonts w:hint="eastAsia" w:eastAsia="黑体"/>
          <w:szCs w:val="32"/>
        </w:rPr>
        <w:t>2</w:t>
      </w:r>
      <w:r>
        <w:rPr>
          <w:rFonts w:hint="eastAsia" w:eastAsia="黑体"/>
          <w:szCs w:val="32"/>
          <w:lang w:val="en-US" w:eastAsia="zh-CN"/>
        </w:rPr>
        <w:t>5</w:t>
      </w:r>
      <w:r>
        <w:rPr>
          <w:rFonts w:eastAsia="黑体"/>
          <w:szCs w:val="32"/>
        </w:rPr>
        <w:t>年一般公共预算基本支出情况</w:t>
      </w:r>
    </w:p>
    <w:p w14:paraId="298717FA">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147.42</w:t>
      </w:r>
      <w:r>
        <w:rPr>
          <w:szCs w:val="32"/>
        </w:rPr>
        <w:t>万元，其中：</w:t>
      </w:r>
    </w:p>
    <w:p w14:paraId="1D5945CB">
      <w:pPr>
        <w:ind w:firstLine="640" w:firstLineChars="200"/>
        <w:rPr>
          <w:rFonts w:hint="eastAsia"/>
          <w:kern w:val="0"/>
          <w:szCs w:val="32"/>
        </w:rPr>
      </w:pPr>
      <w:r>
        <w:rPr>
          <w:szCs w:val="32"/>
        </w:rPr>
        <w:t>人员经费</w:t>
      </w:r>
      <w:r>
        <w:rPr>
          <w:rFonts w:hint="eastAsia"/>
          <w:szCs w:val="32"/>
          <w:lang w:val="en-US" w:eastAsia="zh-CN"/>
        </w:rPr>
        <w:t>138.30</w:t>
      </w:r>
      <w:r>
        <w:rPr>
          <w:szCs w:val="32"/>
        </w:rPr>
        <w:t>万元</w:t>
      </w:r>
      <w:r>
        <w:rPr>
          <w:rFonts w:hint="eastAsia"/>
          <w:szCs w:val="32"/>
          <w:lang w:eastAsia="zh-CN"/>
        </w:rPr>
        <w:t>，</w:t>
      </w:r>
      <w:r>
        <w:rPr>
          <w:szCs w:val="32"/>
        </w:rPr>
        <w:t>主要包括：</w:t>
      </w:r>
      <w:r>
        <w:rPr>
          <w:kern w:val="0"/>
          <w:szCs w:val="32"/>
        </w:rPr>
        <w:t>基本工资、津贴补贴</w:t>
      </w:r>
      <w:r>
        <w:rPr>
          <w:szCs w:val="32"/>
        </w:rPr>
        <w:t>、</w:t>
      </w:r>
      <w:r>
        <w:rPr>
          <w:kern w:val="0"/>
          <w:szCs w:val="32"/>
        </w:rPr>
        <w:t>奖金</w:t>
      </w:r>
      <w:r>
        <w:rPr>
          <w:szCs w:val="32"/>
        </w:rPr>
        <w:t>、</w:t>
      </w:r>
      <w:r>
        <w:rPr>
          <w:rFonts w:hint="eastAsia"/>
          <w:szCs w:val="32"/>
        </w:rPr>
        <w:t>绩效工资、</w:t>
      </w:r>
      <w:r>
        <w:rPr>
          <w:kern w:val="0"/>
          <w:szCs w:val="32"/>
        </w:rPr>
        <w:t>社会保障缴费</w:t>
      </w:r>
      <w:r>
        <w:rPr>
          <w:szCs w:val="32"/>
        </w:rPr>
        <w:t>、</w:t>
      </w:r>
      <w:r>
        <w:rPr>
          <w:rFonts w:hint="eastAsia"/>
          <w:szCs w:val="32"/>
          <w:lang w:val="en-US" w:eastAsia="zh-CN"/>
        </w:rPr>
        <w:t>职工基本医疗保险缴费、其他社会保障缴费、</w:t>
      </w:r>
      <w:r>
        <w:rPr>
          <w:kern w:val="0"/>
          <w:szCs w:val="32"/>
        </w:rPr>
        <w:t>住房公积金</w:t>
      </w:r>
      <w:r>
        <w:rPr>
          <w:rFonts w:hint="eastAsia"/>
          <w:kern w:val="0"/>
          <w:szCs w:val="32"/>
          <w:lang w:eastAsia="zh-CN"/>
        </w:rPr>
        <w:t>、独生子女奖励金</w:t>
      </w:r>
      <w:r>
        <w:rPr>
          <w:rFonts w:hint="eastAsia"/>
          <w:kern w:val="0"/>
          <w:szCs w:val="32"/>
        </w:rPr>
        <w:t>。</w:t>
      </w:r>
    </w:p>
    <w:p w14:paraId="54F28201">
      <w:pPr>
        <w:ind w:firstLine="640" w:firstLineChars="200"/>
        <w:rPr>
          <w:rFonts w:hint="eastAsia"/>
          <w:kern w:val="0"/>
          <w:szCs w:val="32"/>
        </w:rPr>
      </w:pPr>
      <w:r>
        <w:rPr>
          <w:kern w:val="0"/>
          <w:szCs w:val="32"/>
        </w:rPr>
        <w:t>公用经费</w:t>
      </w:r>
      <w:r>
        <w:rPr>
          <w:rFonts w:hint="eastAsia"/>
          <w:kern w:val="0"/>
          <w:szCs w:val="32"/>
          <w:lang w:val="en-US" w:eastAsia="zh-CN"/>
        </w:rPr>
        <w:t>9.12</w:t>
      </w:r>
      <w:r>
        <w:rPr>
          <w:szCs w:val="32"/>
        </w:rPr>
        <w:t>万元，主要包括：</w:t>
      </w:r>
      <w:r>
        <w:rPr>
          <w:kern w:val="0"/>
          <w:szCs w:val="32"/>
        </w:rPr>
        <w:t>办公费</w:t>
      </w:r>
      <w:r>
        <w:rPr>
          <w:rFonts w:hint="eastAsia"/>
          <w:kern w:val="0"/>
          <w:szCs w:val="32"/>
          <w:lang w:eastAsia="zh-CN"/>
        </w:rPr>
        <w:t>、印刷费</w:t>
      </w:r>
      <w:r>
        <w:rPr>
          <w:rFonts w:hint="eastAsia"/>
          <w:kern w:val="0"/>
          <w:szCs w:val="32"/>
          <w:lang w:val="en-US" w:eastAsia="zh-CN"/>
        </w:rPr>
        <w:t>、水费、差旅费、其他商品和服务支出</w:t>
      </w:r>
      <w:r>
        <w:rPr>
          <w:rFonts w:hint="eastAsia"/>
          <w:kern w:val="0"/>
          <w:szCs w:val="32"/>
        </w:rPr>
        <w:t>。</w:t>
      </w:r>
    </w:p>
    <w:p w14:paraId="7F777510">
      <w:pPr>
        <w:ind w:firstLine="640" w:firstLineChars="200"/>
        <w:rPr>
          <w:rFonts w:eastAsia="黑体"/>
          <w:szCs w:val="30"/>
        </w:rPr>
      </w:pPr>
      <w:r>
        <w:rPr>
          <w:rFonts w:eastAsia="黑体"/>
          <w:szCs w:val="30"/>
        </w:rPr>
        <w:t>七、20</w:t>
      </w:r>
      <w:r>
        <w:rPr>
          <w:rFonts w:hint="eastAsia" w:eastAsia="黑体"/>
          <w:szCs w:val="30"/>
        </w:rPr>
        <w:t>2</w:t>
      </w:r>
      <w:r>
        <w:rPr>
          <w:rFonts w:hint="eastAsia" w:eastAsia="黑体"/>
          <w:szCs w:val="30"/>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67C84A06">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4.10</w:t>
      </w:r>
      <w:r>
        <w:rPr>
          <w:szCs w:val="32"/>
        </w:rPr>
        <w:t>万元，</w:t>
      </w:r>
      <w:r>
        <w:rPr>
          <w:rFonts w:hint="eastAsia"/>
          <w:szCs w:val="32"/>
          <w:lang w:eastAsia="zh-CN"/>
        </w:rPr>
        <w:t>其中</w:t>
      </w:r>
      <w:r>
        <w:rPr>
          <w:rFonts w:hint="eastAsia"/>
          <w:szCs w:val="32"/>
          <w:lang w:val="en-US" w:eastAsia="zh-CN"/>
        </w:rPr>
        <w:t>:</w:t>
      </w:r>
      <w:r>
        <w:rPr>
          <w:rFonts w:hint="eastAsia"/>
          <w:szCs w:val="32"/>
          <w:lang w:eastAsia="zh-CN"/>
        </w:rPr>
        <w:t>当年预算</w:t>
      </w:r>
      <w:r>
        <w:rPr>
          <w:rFonts w:hint="eastAsia"/>
          <w:szCs w:val="32"/>
          <w:lang w:val="en-US" w:eastAsia="zh-CN"/>
        </w:rPr>
        <w:t>0</w:t>
      </w:r>
      <w:r>
        <w:rPr>
          <w:rFonts w:hint="eastAsia"/>
          <w:szCs w:val="32"/>
          <w:lang w:eastAsia="zh-CN"/>
        </w:rPr>
        <w:t>万元；上年结转</w:t>
      </w:r>
      <w:r>
        <w:rPr>
          <w:rFonts w:hint="eastAsia"/>
          <w:szCs w:val="32"/>
          <w:lang w:val="en-US" w:eastAsia="zh-CN"/>
        </w:rPr>
        <w:t>4.10</w:t>
      </w:r>
      <w:r>
        <w:rPr>
          <w:rFonts w:hint="eastAsia"/>
          <w:szCs w:val="32"/>
          <w:lang w:eastAsia="zh-CN"/>
        </w:rPr>
        <w:t>万元。</w:t>
      </w:r>
      <w:r>
        <w:rPr>
          <w:rFonts w:hint="eastAsia"/>
          <w:szCs w:val="32"/>
          <w:lang w:val="en-US" w:eastAsia="zh-CN"/>
        </w:rPr>
        <w:t>2025年当年预算数</w:t>
      </w:r>
      <w:r>
        <w:rPr>
          <w:szCs w:val="32"/>
        </w:rPr>
        <w:t>比20</w:t>
      </w:r>
      <w:r>
        <w:rPr>
          <w:rFonts w:hint="eastAsia"/>
          <w:szCs w:val="32"/>
        </w:rPr>
        <w:t>2</w:t>
      </w:r>
      <w:r>
        <w:rPr>
          <w:rFonts w:hint="eastAsia"/>
          <w:szCs w:val="32"/>
          <w:lang w:val="en-US" w:eastAsia="zh-CN"/>
        </w:rPr>
        <w:t>4</w:t>
      </w:r>
      <w:r>
        <w:rPr>
          <w:szCs w:val="32"/>
        </w:rPr>
        <w:t>年预算数</w:t>
      </w:r>
      <w:r>
        <w:rPr>
          <w:rFonts w:hint="eastAsia"/>
          <w:szCs w:val="32"/>
          <w:lang w:eastAsia="zh-CN"/>
        </w:rPr>
        <w:t>减少</w:t>
      </w:r>
      <w:r>
        <w:rPr>
          <w:rFonts w:hint="eastAsia"/>
          <w:szCs w:val="32"/>
          <w:lang w:val="en-US" w:eastAsia="zh-CN"/>
        </w:rPr>
        <w:t>4.10</w:t>
      </w:r>
      <w:r>
        <w:rPr>
          <w:szCs w:val="32"/>
        </w:rPr>
        <w:t>万元。其中：</w:t>
      </w:r>
    </w:p>
    <w:p w14:paraId="0582CAD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color w:val="000000"/>
          <w:szCs w:val="32"/>
          <w:lang w:val="en-US" w:eastAsia="zh-CN"/>
        </w:rPr>
      </w:pPr>
      <w:r>
        <w:rPr>
          <w:szCs w:val="32"/>
        </w:rPr>
        <w:t>公务用车购置及运行费</w:t>
      </w:r>
      <w:r>
        <w:rPr>
          <w:rFonts w:hint="eastAsia"/>
          <w:szCs w:val="32"/>
          <w:lang w:val="en-US" w:eastAsia="zh-CN"/>
        </w:rPr>
        <w:t>4.10</w:t>
      </w:r>
      <w:r>
        <w:rPr>
          <w:szCs w:val="32"/>
        </w:rPr>
        <w:t>万元，</w:t>
      </w:r>
      <w:r>
        <w:rPr>
          <w:rFonts w:hint="eastAsia"/>
          <w:szCs w:val="32"/>
          <w:lang w:eastAsia="zh-CN"/>
        </w:rPr>
        <w:t>其中：当年预算</w:t>
      </w:r>
      <w:r>
        <w:rPr>
          <w:rFonts w:hint="eastAsia"/>
          <w:szCs w:val="32"/>
          <w:lang w:val="en-US" w:eastAsia="zh-CN"/>
        </w:rPr>
        <w:t>0</w:t>
      </w:r>
      <w:r>
        <w:rPr>
          <w:rFonts w:hint="eastAsia"/>
          <w:szCs w:val="32"/>
          <w:lang w:eastAsia="zh-CN"/>
        </w:rPr>
        <w:t>万元；上年结转</w:t>
      </w:r>
      <w:r>
        <w:rPr>
          <w:rFonts w:hint="eastAsia"/>
          <w:szCs w:val="32"/>
          <w:lang w:val="en-US" w:eastAsia="zh-CN"/>
        </w:rPr>
        <w:t>4.10</w:t>
      </w:r>
      <w:r>
        <w:rPr>
          <w:rFonts w:hint="eastAsia"/>
          <w:szCs w:val="32"/>
          <w:lang w:eastAsia="zh-CN"/>
        </w:rPr>
        <w:t>万元。</w:t>
      </w:r>
      <w:r>
        <w:rPr>
          <w:rFonts w:hint="eastAsia"/>
          <w:szCs w:val="32"/>
          <w:lang w:val="en-US" w:eastAsia="zh-CN"/>
        </w:rPr>
        <w:t>2025年当年预算数</w:t>
      </w:r>
      <w:r>
        <w:rPr>
          <w:szCs w:val="32"/>
        </w:rPr>
        <w:t>比20</w:t>
      </w:r>
      <w:r>
        <w:rPr>
          <w:rFonts w:hint="eastAsia"/>
          <w:szCs w:val="32"/>
        </w:rPr>
        <w:t>2</w:t>
      </w:r>
      <w:r>
        <w:rPr>
          <w:rFonts w:hint="eastAsia"/>
          <w:szCs w:val="32"/>
          <w:lang w:val="en-US" w:eastAsia="zh-CN"/>
        </w:rPr>
        <w:t>5</w:t>
      </w:r>
      <w:r>
        <w:rPr>
          <w:szCs w:val="32"/>
        </w:rPr>
        <w:t>年预算数</w:t>
      </w:r>
      <w:r>
        <w:rPr>
          <w:rFonts w:hint="eastAsia"/>
          <w:szCs w:val="32"/>
          <w:lang w:eastAsia="zh-CN"/>
        </w:rPr>
        <w:t>减少</w:t>
      </w:r>
      <w:r>
        <w:rPr>
          <w:rFonts w:hint="eastAsia"/>
          <w:szCs w:val="32"/>
          <w:lang w:val="en-US" w:eastAsia="zh-CN"/>
        </w:rPr>
        <w:t>4.10</w:t>
      </w:r>
      <w:r>
        <w:rPr>
          <w:szCs w:val="32"/>
        </w:rPr>
        <w:t>万元。公务用车运行维护费</w:t>
      </w:r>
      <w:r>
        <w:rPr>
          <w:rFonts w:hint="eastAsia"/>
          <w:szCs w:val="32"/>
          <w:lang w:val="en-US" w:eastAsia="zh-CN"/>
        </w:rPr>
        <w:t>4.10</w:t>
      </w:r>
      <w:r>
        <w:rPr>
          <w:szCs w:val="32"/>
        </w:rPr>
        <w:t>万元，</w:t>
      </w:r>
      <w:r>
        <w:rPr>
          <w:rFonts w:hint="eastAsia"/>
          <w:szCs w:val="32"/>
          <w:lang w:eastAsia="zh-CN"/>
        </w:rPr>
        <w:t>其中：当年预算</w:t>
      </w:r>
      <w:r>
        <w:rPr>
          <w:rFonts w:hint="eastAsia"/>
          <w:szCs w:val="32"/>
          <w:lang w:val="en-US" w:eastAsia="zh-CN"/>
        </w:rPr>
        <w:t>0</w:t>
      </w:r>
      <w:r>
        <w:rPr>
          <w:rFonts w:hint="eastAsia"/>
          <w:szCs w:val="32"/>
          <w:lang w:eastAsia="zh-CN"/>
        </w:rPr>
        <w:t>万元；上年结转</w:t>
      </w:r>
      <w:r>
        <w:rPr>
          <w:rFonts w:hint="eastAsia"/>
          <w:szCs w:val="32"/>
          <w:lang w:val="en-US" w:eastAsia="zh-CN"/>
        </w:rPr>
        <w:t>4.10</w:t>
      </w:r>
      <w:r>
        <w:rPr>
          <w:rFonts w:hint="eastAsia"/>
          <w:szCs w:val="32"/>
          <w:lang w:eastAsia="zh-CN"/>
        </w:rPr>
        <w:t>万元。</w:t>
      </w:r>
      <w:r>
        <w:rPr>
          <w:rFonts w:hint="eastAsia"/>
          <w:szCs w:val="32"/>
          <w:lang w:val="en-US" w:eastAsia="zh-CN"/>
        </w:rPr>
        <w:t>2025年当年预算数</w:t>
      </w:r>
      <w:r>
        <w:rPr>
          <w:szCs w:val="32"/>
        </w:rPr>
        <w:t>比20</w:t>
      </w:r>
      <w:r>
        <w:rPr>
          <w:rFonts w:hint="eastAsia"/>
          <w:szCs w:val="32"/>
        </w:rPr>
        <w:t>2</w:t>
      </w:r>
      <w:r>
        <w:rPr>
          <w:rFonts w:hint="eastAsia"/>
          <w:szCs w:val="32"/>
          <w:lang w:val="en-US" w:eastAsia="zh-CN"/>
        </w:rPr>
        <w:t>4</w:t>
      </w:r>
      <w:r>
        <w:rPr>
          <w:szCs w:val="32"/>
        </w:rPr>
        <w:t>年预算数</w:t>
      </w:r>
      <w:r>
        <w:rPr>
          <w:rFonts w:hint="eastAsia"/>
          <w:color w:val="000000"/>
          <w:szCs w:val="32"/>
          <w:lang w:eastAsia="zh-CN"/>
        </w:rPr>
        <w:t>减少</w:t>
      </w:r>
      <w:r>
        <w:rPr>
          <w:rFonts w:hint="eastAsia"/>
          <w:color w:val="000000"/>
          <w:szCs w:val="32"/>
          <w:lang w:val="en-US" w:eastAsia="zh-CN"/>
        </w:rPr>
        <w:t>4.10</w:t>
      </w:r>
      <w:r>
        <w:rPr>
          <w:color w:val="000000"/>
          <w:szCs w:val="32"/>
        </w:rPr>
        <w:t>万元，主要原因是</w:t>
      </w:r>
      <w:r>
        <w:rPr>
          <w:rFonts w:hint="eastAsia"/>
          <w:color w:val="000000"/>
          <w:szCs w:val="32"/>
          <w:lang w:val="en-US" w:eastAsia="zh-CN"/>
        </w:rPr>
        <w:t>上年有结转，2025年当年暂未做预算。</w:t>
      </w:r>
    </w:p>
    <w:p w14:paraId="0997977C">
      <w:pPr>
        <w:bidi w:val="0"/>
        <w:ind w:firstLine="640" w:firstLineChars="200"/>
        <w:jc w:val="left"/>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41AAA32A">
      <w:pPr>
        <w:ind w:firstLine="640"/>
        <w:rPr>
          <w:rFonts w:eastAsia="楷体"/>
          <w:szCs w:val="32"/>
        </w:rPr>
      </w:pPr>
      <w:r>
        <w:rPr>
          <w:rFonts w:hint="eastAsia"/>
          <w:szCs w:val="32"/>
          <w:lang w:val="en-US" w:eastAsia="zh-CN"/>
        </w:rPr>
        <w:t>2025年本单位无政府性基金预算拨款。</w:t>
      </w:r>
    </w:p>
    <w:p w14:paraId="504DE680">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1BB5B250">
      <w:pPr>
        <w:ind w:firstLine="640"/>
        <w:rPr>
          <w:rFonts w:eastAsia="楷体"/>
          <w:szCs w:val="32"/>
        </w:rPr>
      </w:pPr>
      <w:r>
        <w:rPr>
          <w:rFonts w:hint="eastAsia"/>
          <w:szCs w:val="32"/>
          <w:lang w:val="en-US" w:eastAsia="zh-CN"/>
        </w:rPr>
        <w:t>2025年本单位无国有资本经营预算拨款。</w:t>
      </w:r>
    </w:p>
    <w:p w14:paraId="6B46C6AC">
      <w:pPr>
        <w:ind w:firstLine="640"/>
        <w:rPr>
          <w:rFonts w:eastAsia="黑体"/>
          <w:szCs w:val="32"/>
        </w:rPr>
      </w:pPr>
      <w:r>
        <w:rPr>
          <w:rFonts w:hint="eastAsia" w:eastAsia="黑体"/>
          <w:szCs w:val="32"/>
        </w:rPr>
        <w:t>十</w:t>
      </w:r>
      <w:r>
        <w:rPr>
          <w:rFonts w:eastAsia="黑体"/>
          <w:szCs w:val="32"/>
        </w:rPr>
        <w:t>、其他重要事项的说明情况</w:t>
      </w:r>
    </w:p>
    <w:p w14:paraId="1701C3ED">
      <w:pPr>
        <w:spacing w:line="540" w:lineRule="exact"/>
        <w:ind w:firstLine="640" w:firstLineChars="200"/>
        <w:rPr>
          <w:rFonts w:eastAsia="楷体"/>
          <w:szCs w:val="32"/>
        </w:rPr>
      </w:pPr>
      <w:r>
        <w:rPr>
          <w:rFonts w:eastAsia="楷体"/>
          <w:szCs w:val="32"/>
        </w:rPr>
        <w:t>（一）机关运行经费</w:t>
      </w:r>
    </w:p>
    <w:p w14:paraId="5AD71958">
      <w:pPr>
        <w:spacing w:line="54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lang w:val="en-US" w:eastAsia="zh-CN"/>
        </w:rPr>
        <w:t>本单位无机关运行经费</w:t>
      </w:r>
      <w:r>
        <w:rPr>
          <w:szCs w:val="32"/>
        </w:rPr>
        <w:t>。</w:t>
      </w:r>
    </w:p>
    <w:p w14:paraId="32BF073A">
      <w:pPr>
        <w:spacing w:line="540" w:lineRule="exact"/>
        <w:ind w:firstLine="640" w:firstLineChars="200"/>
        <w:rPr>
          <w:rFonts w:eastAsia="楷体"/>
          <w:szCs w:val="32"/>
        </w:rPr>
      </w:pPr>
      <w:r>
        <w:rPr>
          <w:rFonts w:eastAsia="楷体"/>
          <w:szCs w:val="32"/>
        </w:rPr>
        <w:t>（二）政府采购情况</w:t>
      </w:r>
    </w:p>
    <w:p w14:paraId="46ECC3CC">
      <w:pPr>
        <w:spacing w:line="54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lang w:val="en-US" w:eastAsia="zh-CN"/>
        </w:rPr>
        <w:t>本单位无政府采购预算</w:t>
      </w:r>
      <w:r>
        <w:rPr>
          <w:szCs w:val="32"/>
        </w:rPr>
        <w:t>。</w:t>
      </w:r>
    </w:p>
    <w:p w14:paraId="7D4A5F92">
      <w:pPr>
        <w:spacing w:line="540" w:lineRule="exact"/>
        <w:ind w:firstLine="640" w:firstLineChars="200"/>
        <w:rPr>
          <w:rFonts w:eastAsia="楷体"/>
          <w:szCs w:val="32"/>
        </w:rPr>
      </w:pPr>
      <w:r>
        <w:rPr>
          <w:rFonts w:eastAsia="楷体"/>
          <w:szCs w:val="32"/>
        </w:rPr>
        <w:t>（三）国有资产占有使用情况</w:t>
      </w:r>
    </w:p>
    <w:p w14:paraId="757B4A05">
      <w:pPr>
        <w:spacing w:line="540" w:lineRule="exact"/>
        <w:ind w:firstLine="640" w:firstLineChars="200"/>
        <w:rPr>
          <w:rFonts w:hint="eastAsia"/>
          <w:szCs w:val="32"/>
        </w:rPr>
      </w:pPr>
      <w:r>
        <w:rPr>
          <w:rFonts w:hint="eastAsia"/>
          <w:szCs w:val="32"/>
        </w:rPr>
        <w:t>截至202</w:t>
      </w:r>
      <w:r>
        <w:rPr>
          <w:rFonts w:hint="eastAsia"/>
          <w:szCs w:val="32"/>
          <w:lang w:val="en-US" w:eastAsia="zh-CN"/>
        </w:rPr>
        <w:t>4</w:t>
      </w:r>
      <w:r>
        <w:rPr>
          <w:rFonts w:hint="eastAsia"/>
          <w:szCs w:val="32"/>
        </w:rPr>
        <w:t>年</w:t>
      </w:r>
      <w:r>
        <w:rPr>
          <w:rFonts w:hint="eastAsia"/>
          <w:szCs w:val="32"/>
          <w:lang w:val="en-US" w:eastAsia="zh-CN"/>
        </w:rPr>
        <w:t>12</w:t>
      </w:r>
      <w:r>
        <w:rPr>
          <w:rFonts w:hint="eastAsia"/>
          <w:szCs w:val="32"/>
        </w:rPr>
        <w:t>月底，</w:t>
      </w:r>
      <w:r>
        <w:rPr>
          <w:rFonts w:hint="eastAsia"/>
          <w:szCs w:val="32"/>
          <w:lang w:eastAsia="zh-CN"/>
        </w:rPr>
        <w:t>单位</w:t>
      </w:r>
      <w:r>
        <w:rPr>
          <w:rFonts w:hint="eastAsia"/>
          <w:szCs w:val="32"/>
        </w:rPr>
        <w:t>共有车辆</w:t>
      </w:r>
      <w:r>
        <w:rPr>
          <w:rFonts w:hint="eastAsia"/>
          <w:szCs w:val="32"/>
          <w:lang w:val="en-US" w:eastAsia="zh-CN"/>
        </w:rPr>
        <w:t>1</w:t>
      </w:r>
      <w:r>
        <w:rPr>
          <w:rFonts w:hint="eastAsia"/>
          <w:szCs w:val="32"/>
        </w:rPr>
        <w:t>辆，土地</w:t>
      </w:r>
      <w:r>
        <w:rPr>
          <w:rFonts w:hint="eastAsia"/>
          <w:szCs w:val="32"/>
          <w:lang w:val="en-US" w:eastAsia="zh-CN"/>
        </w:rPr>
        <w:t>0.00</w:t>
      </w:r>
      <w:r>
        <w:rPr>
          <w:rFonts w:hint="eastAsia"/>
          <w:szCs w:val="32"/>
        </w:rPr>
        <w:t>平方米，房屋</w:t>
      </w:r>
      <w:r>
        <w:rPr>
          <w:rFonts w:hint="eastAsia"/>
          <w:szCs w:val="32"/>
          <w:lang w:val="en-US" w:eastAsia="zh-CN"/>
        </w:rPr>
        <w:t>0.00</w:t>
      </w:r>
      <w:r>
        <w:rPr>
          <w:rFonts w:hint="eastAsia"/>
          <w:szCs w:val="32"/>
        </w:rPr>
        <w:t>平方米，单价50万元及以上的通用设备</w:t>
      </w:r>
      <w:r>
        <w:rPr>
          <w:rFonts w:hint="eastAsia"/>
          <w:szCs w:val="32"/>
          <w:lang w:val="en-US" w:eastAsia="zh-CN"/>
        </w:rPr>
        <w:t>0</w:t>
      </w:r>
      <w:r>
        <w:rPr>
          <w:rFonts w:hint="eastAsia"/>
          <w:szCs w:val="32"/>
        </w:rPr>
        <w:t>台/套，单价100万元及以上的专用设备实有数</w:t>
      </w:r>
      <w:r>
        <w:rPr>
          <w:rFonts w:hint="eastAsia"/>
          <w:szCs w:val="32"/>
          <w:lang w:val="en-US" w:eastAsia="zh-CN"/>
        </w:rPr>
        <w:t>0</w:t>
      </w:r>
      <w:r>
        <w:rPr>
          <w:rFonts w:hint="eastAsia"/>
          <w:szCs w:val="32"/>
        </w:rPr>
        <w:t>台/套。</w:t>
      </w:r>
    </w:p>
    <w:p w14:paraId="48E6BC69">
      <w:pPr>
        <w:spacing w:line="540" w:lineRule="exact"/>
        <w:ind w:firstLine="640" w:firstLineChars="200"/>
        <w:rPr>
          <w:szCs w:val="32"/>
        </w:rPr>
      </w:pPr>
      <w:r>
        <w:rPr>
          <w:rFonts w:hint="eastAsia"/>
          <w:szCs w:val="32"/>
        </w:rPr>
        <w:t>202</w:t>
      </w:r>
      <w:r>
        <w:rPr>
          <w:rFonts w:hint="eastAsia"/>
          <w:szCs w:val="32"/>
          <w:lang w:val="en-US" w:eastAsia="zh-CN"/>
        </w:rPr>
        <w:t>5</w:t>
      </w:r>
      <w:r>
        <w:rPr>
          <w:rFonts w:hint="eastAsia"/>
          <w:szCs w:val="32"/>
        </w:rPr>
        <w:t>年</w:t>
      </w:r>
      <w:r>
        <w:rPr>
          <w:rFonts w:hint="eastAsia"/>
          <w:szCs w:val="32"/>
          <w:lang w:eastAsia="zh-CN"/>
        </w:rPr>
        <w:t>单位</w:t>
      </w:r>
      <w:r>
        <w:rPr>
          <w:rFonts w:hint="eastAsia"/>
          <w:szCs w:val="32"/>
        </w:rPr>
        <w:t>预算</w:t>
      </w:r>
      <w:r>
        <w:rPr>
          <w:rFonts w:hint="eastAsia"/>
          <w:szCs w:val="32"/>
          <w:lang w:eastAsia="zh-CN"/>
        </w:rPr>
        <w:t>未</w:t>
      </w:r>
      <w:r>
        <w:rPr>
          <w:rFonts w:hint="eastAsia"/>
          <w:szCs w:val="32"/>
        </w:rPr>
        <w:t>安排购置车辆，</w:t>
      </w:r>
      <w:r>
        <w:rPr>
          <w:rFonts w:hint="eastAsia"/>
          <w:szCs w:val="32"/>
          <w:lang w:eastAsia="zh-CN"/>
        </w:rPr>
        <w:t>未</w:t>
      </w:r>
      <w:r>
        <w:rPr>
          <w:rFonts w:hint="eastAsia"/>
          <w:szCs w:val="32"/>
        </w:rPr>
        <w:t>安排购置土地，</w:t>
      </w:r>
      <w:r>
        <w:rPr>
          <w:rFonts w:hint="eastAsia"/>
          <w:szCs w:val="32"/>
          <w:lang w:eastAsia="zh-CN"/>
        </w:rPr>
        <w:t>未</w:t>
      </w:r>
      <w:r>
        <w:rPr>
          <w:rFonts w:hint="eastAsia"/>
          <w:szCs w:val="32"/>
        </w:rPr>
        <w:t>安排购置房屋，</w:t>
      </w:r>
      <w:r>
        <w:rPr>
          <w:rFonts w:hint="eastAsia"/>
          <w:szCs w:val="32"/>
          <w:lang w:eastAsia="zh-CN"/>
        </w:rPr>
        <w:t>未</w:t>
      </w:r>
      <w:r>
        <w:rPr>
          <w:rFonts w:hint="eastAsia"/>
          <w:szCs w:val="32"/>
        </w:rPr>
        <w:t>计划新增单价50万元及以上的通用设备，</w:t>
      </w:r>
      <w:r>
        <w:rPr>
          <w:rFonts w:hint="eastAsia"/>
          <w:szCs w:val="32"/>
          <w:lang w:eastAsia="zh-CN"/>
        </w:rPr>
        <w:t>未</w:t>
      </w:r>
      <w:r>
        <w:rPr>
          <w:rFonts w:hint="eastAsia"/>
          <w:szCs w:val="32"/>
        </w:rPr>
        <w:t>计划新增单价100万元及以上的专用设备。</w:t>
      </w:r>
    </w:p>
    <w:p w14:paraId="6E1E6AF6">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7C301CD4">
      <w:pPr>
        <w:spacing w:line="540" w:lineRule="exact"/>
        <w:ind w:firstLine="640" w:firstLineChars="200"/>
      </w:pPr>
      <w:r>
        <w:t>202</w:t>
      </w:r>
      <w:r>
        <w:rPr>
          <w:rFonts w:hint="eastAsia"/>
          <w:lang w:val="en-US" w:eastAsia="zh-CN"/>
        </w:rPr>
        <w:t>5</w:t>
      </w:r>
      <w:r>
        <w:t>年部门项目支出</w:t>
      </w:r>
      <w:r>
        <w:rPr>
          <w:rFonts w:hint="eastAsia"/>
          <w:lang w:val="en-US" w:eastAsia="zh-CN"/>
        </w:rPr>
        <w:t>24.61</w:t>
      </w:r>
      <w:r>
        <w:rPr>
          <w:szCs w:val="32"/>
        </w:rPr>
        <w:t>万元，其中：一级项目</w:t>
      </w:r>
      <w:r>
        <w:rPr>
          <w:rFonts w:hint="eastAsia"/>
          <w:szCs w:val="32"/>
          <w:lang w:val="en-US" w:eastAsia="zh-CN"/>
        </w:rPr>
        <w:t>0</w:t>
      </w:r>
      <w:r>
        <w:rPr>
          <w:szCs w:val="32"/>
        </w:rPr>
        <w:t>个，二级项目</w:t>
      </w:r>
      <w:r>
        <w:rPr>
          <w:rFonts w:hint="eastAsia"/>
          <w:szCs w:val="32"/>
          <w:lang w:val="en-US" w:eastAsia="zh-CN"/>
        </w:rPr>
        <w:t>3</w:t>
      </w:r>
      <w:r>
        <w:rPr>
          <w:szCs w:val="32"/>
        </w:rPr>
        <w:t>个；使用</w:t>
      </w:r>
      <w:r>
        <w:rPr>
          <w:rFonts w:hint="eastAsia"/>
          <w:szCs w:val="32"/>
        </w:rPr>
        <w:t>本年拨款</w:t>
      </w:r>
      <w:r>
        <w:rPr>
          <w:rFonts w:hint="eastAsia"/>
          <w:szCs w:val="32"/>
          <w:lang w:val="en-US" w:eastAsia="zh-CN"/>
        </w:rPr>
        <w:t>0</w:t>
      </w:r>
      <w:r>
        <w:rPr>
          <w:szCs w:val="32"/>
        </w:rPr>
        <w:t>万元，</w:t>
      </w:r>
      <w:r>
        <w:rPr>
          <w:rFonts w:hint="eastAsia"/>
          <w:szCs w:val="32"/>
        </w:rPr>
        <w:t>财政拨款结转</w:t>
      </w:r>
      <w:r>
        <w:rPr>
          <w:rFonts w:hint="eastAsia"/>
          <w:szCs w:val="32"/>
          <w:lang w:val="en-US" w:eastAsia="zh-CN"/>
        </w:rPr>
        <w:t>24.61</w:t>
      </w:r>
      <w:r>
        <w:rPr>
          <w:szCs w:val="32"/>
        </w:rPr>
        <w:t>万元。</w:t>
      </w:r>
    </w:p>
    <w:p w14:paraId="75E3A55D">
      <w:pPr>
        <w:spacing w:line="540" w:lineRule="exact"/>
        <w:ind w:firstLine="640" w:firstLineChars="200"/>
        <w:rPr>
          <w:rFonts w:eastAsia="楷体"/>
          <w:szCs w:val="32"/>
        </w:rPr>
      </w:pPr>
      <w:r>
        <w:rPr>
          <w:rFonts w:hint="eastAsia" w:eastAsia="楷体"/>
          <w:szCs w:val="32"/>
        </w:rPr>
        <w:t>（五）项目支出绩效目标情况说明</w:t>
      </w:r>
    </w:p>
    <w:p w14:paraId="1CCE9D4E">
      <w:pPr>
        <w:spacing w:line="540" w:lineRule="exact"/>
        <w:ind w:firstLine="640" w:firstLineChars="200"/>
        <w:rPr>
          <w:rFonts w:hint="eastAsia" w:eastAsia="楷体"/>
          <w:szCs w:val="32"/>
          <w:lang w:val="en-US" w:eastAsia="zh-CN"/>
        </w:rPr>
      </w:pPr>
      <w:r>
        <w:rPr>
          <w:rFonts w:hint="eastAsia" w:ascii="Times New Roman" w:hAnsi="Times New Roman" w:cs="Times New Roman"/>
          <w:szCs w:val="32"/>
          <w:lang w:val="en-US" w:eastAsia="zh-CN"/>
        </w:rPr>
        <w:t>2025年本单位无项目支出绩效目标情况</w:t>
      </w:r>
      <w:r>
        <w:rPr>
          <w:rFonts w:hint="eastAsia" w:ascii="宋体" w:hAnsi="宋体" w:eastAsia="楷体"/>
          <w:lang w:val="en-US" w:eastAsia="zh-CN"/>
        </w:rPr>
        <w:t>。</w:t>
      </w:r>
    </w:p>
    <w:p w14:paraId="2AF0333C">
      <w:pPr>
        <w:ind w:firstLine="640" w:firstLineChars="200"/>
        <w:rPr>
          <w:szCs w:val="32"/>
        </w:rPr>
      </w:pPr>
    </w:p>
    <w:p w14:paraId="3FF1B4A6">
      <w:pPr>
        <w:ind w:firstLine="640" w:firstLineChars="200"/>
        <w:jc w:val="center"/>
        <w:rPr>
          <w:rFonts w:eastAsia="黑体"/>
        </w:rPr>
      </w:pPr>
    </w:p>
    <w:p w14:paraId="3F64C535">
      <w:pPr>
        <w:ind w:firstLine="640" w:firstLineChars="200"/>
        <w:jc w:val="center"/>
        <w:rPr>
          <w:rFonts w:eastAsia="黑体"/>
        </w:rPr>
      </w:pPr>
    </w:p>
    <w:p w14:paraId="7D404A16">
      <w:pPr>
        <w:ind w:firstLine="640" w:firstLineChars="200"/>
        <w:jc w:val="center"/>
        <w:rPr>
          <w:rFonts w:eastAsia="黑体"/>
        </w:rPr>
      </w:pPr>
    </w:p>
    <w:p w14:paraId="44D26546">
      <w:pPr>
        <w:ind w:firstLine="640" w:firstLineChars="200"/>
        <w:jc w:val="center"/>
        <w:rPr>
          <w:rFonts w:eastAsia="黑体"/>
        </w:rPr>
      </w:pPr>
    </w:p>
    <w:p w14:paraId="637B9916">
      <w:pPr>
        <w:ind w:firstLine="640" w:firstLineChars="200"/>
        <w:jc w:val="center"/>
        <w:rPr>
          <w:rFonts w:eastAsia="黑体"/>
        </w:rPr>
      </w:pPr>
    </w:p>
    <w:p w14:paraId="00CCA95B">
      <w:pPr>
        <w:ind w:firstLine="640" w:firstLineChars="200"/>
        <w:jc w:val="center"/>
        <w:rPr>
          <w:rFonts w:eastAsia="黑体"/>
        </w:rPr>
      </w:pPr>
    </w:p>
    <w:p w14:paraId="58798D04">
      <w:pPr>
        <w:ind w:firstLine="640" w:firstLineChars="200"/>
        <w:jc w:val="center"/>
        <w:rPr>
          <w:rFonts w:eastAsia="黑体"/>
        </w:rPr>
      </w:pPr>
    </w:p>
    <w:p w14:paraId="4A9B3F56">
      <w:pPr>
        <w:ind w:firstLine="640" w:firstLineChars="200"/>
        <w:jc w:val="center"/>
        <w:rPr>
          <w:rFonts w:eastAsia="黑体"/>
        </w:rPr>
      </w:pPr>
    </w:p>
    <w:p w14:paraId="254B154E">
      <w:pPr>
        <w:ind w:firstLine="640" w:firstLineChars="200"/>
        <w:jc w:val="center"/>
        <w:rPr>
          <w:rFonts w:eastAsia="黑体"/>
        </w:rPr>
      </w:pPr>
    </w:p>
    <w:p w14:paraId="38E63DC2">
      <w:pPr>
        <w:ind w:firstLine="640" w:firstLineChars="200"/>
        <w:jc w:val="center"/>
        <w:rPr>
          <w:rFonts w:eastAsia="黑体"/>
        </w:rPr>
      </w:pPr>
    </w:p>
    <w:p w14:paraId="1C59C17B">
      <w:pPr>
        <w:ind w:firstLine="640" w:firstLineChars="200"/>
        <w:jc w:val="center"/>
        <w:rPr>
          <w:rFonts w:eastAsia="黑体"/>
        </w:rPr>
      </w:pPr>
    </w:p>
    <w:p w14:paraId="11166D34">
      <w:pPr>
        <w:ind w:firstLine="640" w:firstLineChars="200"/>
        <w:jc w:val="center"/>
        <w:rPr>
          <w:rFonts w:eastAsia="黑体"/>
        </w:rPr>
      </w:pPr>
    </w:p>
    <w:p w14:paraId="4BF56E40">
      <w:pPr>
        <w:ind w:firstLine="640" w:firstLineChars="200"/>
        <w:jc w:val="center"/>
        <w:rPr>
          <w:rFonts w:eastAsia="黑体"/>
        </w:rPr>
      </w:pPr>
    </w:p>
    <w:p w14:paraId="660098C7">
      <w:pPr>
        <w:ind w:firstLine="640" w:firstLineChars="200"/>
        <w:jc w:val="center"/>
        <w:rPr>
          <w:rFonts w:eastAsia="黑体"/>
        </w:rPr>
      </w:pPr>
    </w:p>
    <w:p w14:paraId="1D498417">
      <w:pPr>
        <w:ind w:firstLine="640" w:firstLineChars="200"/>
        <w:jc w:val="center"/>
        <w:rPr>
          <w:rFonts w:eastAsia="黑体"/>
        </w:rPr>
      </w:pPr>
      <w:r>
        <w:rPr>
          <w:rFonts w:eastAsia="黑体"/>
        </w:rPr>
        <w:t>第四部分 名词解释</w:t>
      </w:r>
    </w:p>
    <w:p w14:paraId="79449FD8">
      <w:pPr>
        <w:ind w:firstLine="640" w:firstLineChars="200"/>
        <w:jc w:val="center"/>
        <w:rPr>
          <w:rFonts w:eastAsia="黑体"/>
        </w:rPr>
      </w:pPr>
    </w:p>
    <w:p w14:paraId="1FEBACFE">
      <w:pPr>
        <w:ind w:firstLine="640" w:firstLineChars="200"/>
        <w:rPr>
          <w:szCs w:val="32"/>
        </w:rPr>
      </w:pPr>
      <w:r>
        <w:rPr>
          <w:rFonts w:eastAsia="楷体"/>
          <w:szCs w:val="32"/>
        </w:rPr>
        <w:t>（一）一般公共预算拨款收入：</w:t>
      </w:r>
      <w:r>
        <w:rPr>
          <w:szCs w:val="32"/>
        </w:rPr>
        <w:t>指省级财政通过当年一般公共预算拨付的资金。</w:t>
      </w:r>
    </w:p>
    <w:p w14:paraId="4EEFA98D">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4DF4FB89">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1982F659">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指未纳入预算并实行财政专户管理的资金收入。</w:t>
      </w:r>
    </w:p>
    <w:p w14:paraId="4FC5BB5E">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14:paraId="3B02CBF9">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4A2175BE">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14:paraId="15F54AE7">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720BCB3E">
      <w:pPr>
        <w:ind w:firstLine="640"/>
        <w:rPr>
          <w:rFonts w:eastAsia="仿宋"/>
          <w:szCs w:val="32"/>
        </w:rPr>
      </w:pPr>
      <w:r>
        <w:rPr>
          <w:rFonts w:eastAsia="楷体"/>
          <w:szCs w:val="32"/>
        </w:rPr>
        <w:t>（</w:t>
      </w:r>
      <w:r>
        <w:rPr>
          <w:rFonts w:hint="eastAsia" w:eastAsia="楷体"/>
          <w:szCs w:val="32"/>
        </w:rPr>
        <w:t>九</w:t>
      </w:r>
      <w:r>
        <w:rPr>
          <w:rFonts w:eastAsia="楷体"/>
          <w:szCs w:val="32"/>
        </w:rPr>
        <w:t>）其他收入：</w:t>
      </w:r>
      <w:r>
        <w:rPr>
          <w:szCs w:val="32"/>
        </w:rPr>
        <w:t>指除上述“一般公共预算拨款收入”、</w:t>
      </w:r>
      <w:r>
        <w:rPr>
          <w:rFonts w:hint="eastAsia"/>
          <w:szCs w:val="32"/>
        </w:rPr>
        <w:t>“政府性基金预算拨款收入”、</w:t>
      </w:r>
      <w:r>
        <w:rPr>
          <w:szCs w:val="32"/>
        </w:rPr>
        <w:t>“事业收入”、“事业单位经营收入”等以外的收入。</w:t>
      </w:r>
    </w:p>
    <w:p w14:paraId="64884CEE">
      <w:pPr>
        <w:ind w:firstLine="640"/>
        <w:rPr>
          <w:szCs w:val="32"/>
        </w:rPr>
      </w:pPr>
      <w:r>
        <w:rPr>
          <w:rFonts w:eastAsia="楷体"/>
          <w:szCs w:val="32"/>
        </w:rPr>
        <w:t>（</w:t>
      </w:r>
      <w:r>
        <w:rPr>
          <w:rFonts w:hint="eastAsia" w:eastAsia="楷体"/>
          <w:szCs w:val="32"/>
        </w:rPr>
        <w:t>十</w:t>
      </w:r>
      <w:r>
        <w:rPr>
          <w:rFonts w:eastAsia="楷体"/>
          <w:szCs w:val="32"/>
        </w:rPr>
        <w:t>）用事业基金弥补收支差额：</w:t>
      </w:r>
      <w:r>
        <w:rPr>
          <w:szCs w:val="32"/>
        </w:rPr>
        <w:t>指事业单位在预计当年的“一般公共预算拨款收入”、</w:t>
      </w:r>
      <w:r>
        <w:rPr>
          <w:rFonts w:hint="eastAsia"/>
          <w:szCs w:val="32"/>
        </w:rPr>
        <w:t>“政府性基金预算拨款收入”、</w:t>
      </w:r>
      <w:r>
        <w:rPr>
          <w:szCs w:val="32"/>
        </w:rPr>
        <w:t>“事业收入”、“事业单位经营收入”、“其他收入”不足以安排当年支出的情况下，使用以前年度积累的事业基金（事业单位当年收支相抵后按国家规定提取、用于弥补以后年度收支差额的基金）弥补本年度收支缺口的资金。</w:t>
      </w:r>
    </w:p>
    <w:p w14:paraId="3F2839AC">
      <w:pPr>
        <w:ind w:firstLine="640"/>
        <w:rPr>
          <w:szCs w:val="32"/>
        </w:rPr>
      </w:pPr>
      <w:r>
        <w:rPr>
          <w:rFonts w:eastAsia="楷体"/>
          <w:szCs w:val="32"/>
        </w:rPr>
        <w:t>（十</w:t>
      </w:r>
      <w:r>
        <w:rPr>
          <w:rFonts w:hint="eastAsia" w:eastAsia="楷体"/>
          <w:szCs w:val="32"/>
        </w:rPr>
        <w:t>一</w:t>
      </w:r>
      <w:r>
        <w:rPr>
          <w:rFonts w:eastAsia="楷体"/>
          <w:szCs w:val="32"/>
        </w:rPr>
        <w:t>）上年结转：</w:t>
      </w:r>
      <w:r>
        <w:rPr>
          <w:szCs w:val="32"/>
        </w:rPr>
        <w:t>指以前年度尚未完成、结转到本年仍按原规定用途继续使用的资金。</w:t>
      </w:r>
    </w:p>
    <w:p w14:paraId="0861BFCE">
      <w:pPr>
        <w:ind w:firstLine="640"/>
        <w:rPr>
          <w:szCs w:val="32"/>
        </w:rPr>
      </w:pPr>
      <w:r>
        <w:rPr>
          <w:rFonts w:eastAsia="楷体"/>
          <w:szCs w:val="32"/>
        </w:rPr>
        <w:t>（十二）结转下年：</w:t>
      </w:r>
      <w:r>
        <w:rPr>
          <w:szCs w:val="32"/>
        </w:rPr>
        <w:t>指以前年度预算安排、因客观条件发生变化无法按原计划实施，需延迟到以后年度按原规定用途继续使用的资金。</w:t>
      </w:r>
    </w:p>
    <w:p w14:paraId="2B1EE4F9">
      <w:pPr>
        <w:ind w:firstLine="640"/>
        <w:rPr>
          <w:szCs w:val="32"/>
        </w:rPr>
      </w:pPr>
      <w:r>
        <w:rPr>
          <w:rFonts w:eastAsia="楷体"/>
          <w:szCs w:val="32"/>
        </w:rPr>
        <w:t>（十三）基本支出：</w:t>
      </w:r>
      <w:r>
        <w:rPr>
          <w:szCs w:val="32"/>
        </w:rPr>
        <w:t>指为保障机构正常运转、完成日常工作任务而发生的人员支出和公用支出。</w:t>
      </w:r>
    </w:p>
    <w:p w14:paraId="75F99D25">
      <w:pPr>
        <w:ind w:firstLine="640"/>
        <w:rPr>
          <w:szCs w:val="32"/>
        </w:rPr>
      </w:pPr>
      <w:r>
        <w:rPr>
          <w:rFonts w:eastAsia="楷体"/>
          <w:szCs w:val="32"/>
        </w:rPr>
        <w:t>（十</w:t>
      </w:r>
      <w:r>
        <w:rPr>
          <w:rFonts w:hint="eastAsia" w:eastAsia="楷体"/>
          <w:szCs w:val="32"/>
        </w:rPr>
        <w:t>四</w:t>
      </w:r>
      <w:r>
        <w:rPr>
          <w:rFonts w:eastAsia="楷体"/>
          <w:szCs w:val="32"/>
        </w:rPr>
        <w:t>）项目支出：</w:t>
      </w:r>
      <w:r>
        <w:rPr>
          <w:szCs w:val="32"/>
        </w:rPr>
        <w:t>指在基本支出之外为完成特定行政任务和事业发展目标所发生的支出。</w:t>
      </w:r>
    </w:p>
    <w:p w14:paraId="2819706D">
      <w:pPr>
        <w:ind w:firstLine="640"/>
        <w:rPr>
          <w:szCs w:val="32"/>
        </w:rPr>
      </w:pPr>
      <w:r>
        <w:rPr>
          <w:rFonts w:eastAsia="楷体"/>
          <w:szCs w:val="32"/>
        </w:rPr>
        <w:t>（十</w:t>
      </w:r>
      <w:r>
        <w:rPr>
          <w:rFonts w:hint="eastAsia" w:eastAsia="楷体"/>
          <w:szCs w:val="32"/>
        </w:rPr>
        <w:t>五</w:t>
      </w:r>
      <w:r>
        <w:rPr>
          <w:rFonts w:eastAsia="楷体"/>
          <w:szCs w:val="32"/>
        </w:rPr>
        <w:t>）上缴上级支出：</w:t>
      </w:r>
      <w:r>
        <w:rPr>
          <w:szCs w:val="32"/>
        </w:rPr>
        <w:t>指附属单位上缴上级的支出。</w:t>
      </w:r>
    </w:p>
    <w:p w14:paraId="0047F334">
      <w:pPr>
        <w:ind w:firstLine="640"/>
        <w:rPr>
          <w:szCs w:val="32"/>
        </w:rPr>
      </w:pPr>
      <w:r>
        <w:rPr>
          <w:rFonts w:eastAsia="楷体"/>
          <w:szCs w:val="32"/>
        </w:rPr>
        <w:t>（十</w:t>
      </w:r>
      <w:r>
        <w:rPr>
          <w:rFonts w:hint="eastAsia" w:eastAsia="楷体"/>
          <w:szCs w:val="32"/>
        </w:rPr>
        <w:t>六</w:t>
      </w:r>
      <w:r>
        <w:rPr>
          <w:rFonts w:eastAsia="楷体"/>
          <w:szCs w:val="32"/>
        </w:rPr>
        <w:t>）事业单位经营支出：</w:t>
      </w:r>
      <w:r>
        <w:rPr>
          <w:szCs w:val="32"/>
        </w:rPr>
        <w:t>指事业单位在专业业务活动及其辅助活动之外开展非独立核算经营活动发生的支出。</w:t>
      </w:r>
    </w:p>
    <w:p w14:paraId="1456ADB5">
      <w:pPr>
        <w:ind w:firstLine="640"/>
        <w:rPr>
          <w:szCs w:val="32"/>
        </w:rPr>
      </w:pPr>
      <w:r>
        <w:rPr>
          <w:rFonts w:eastAsia="楷体"/>
          <w:szCs w:val="32"/>
        </w:rPr>
        <w:t>（十</w:t>
      </w:r>
      <w:r>
        <w:rPr>
          <w:rFonts w:hint="eastAsia" w:eastAsia="楷体"/>
          <w:szCs w:val="32"/>
        </w:rPr>
        <w:t>七</w:t>
      </w:r>
      <w:r>
        <w:rPr>
          <w:rFonts w:eastAsia="楷体"/>
          <w:szCs w:val="32"/>
        </w:rPr>
        <w:t>）对附属单位补助支出：</w:t>
      </w:r>
      <w:r>
        <w:rPr>
          <w:szCs w:val="32"/>
        </w:rPr>
        <w:t>指对附属单位补助发生的支出。</w:t>
      </w:r>
    </w:p>
    <w:p w14:paraId="4B8770D2">
      <w:pPr>
        <w:ind w:firstLine="640"/>
        <w:rPr>
          <w:szCs w:val="32"/>
        </w:rPr>
      </w:pPr>
      <w:r>
        <w:rPr>
          <w:rFonts w:eastAsia="楷体"/>
          <w:szCs w:val="32"/>
        </w:rPr>
        <w:t>（十</w:t>
      </w:r>
      <w:r>
        <w:rPr>
          <w:rFonts w:hint="eastAsia" w:eastAsia="楷体"/>
          <w:szCs w:val="32"/>
        </w:rPr>
        <w:t>八</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6C009A64">
      <w:pPr>
        <w:ind w:firstLine="640"/>
        <w:rPr>
          <w:szCs w:val="32"/>
        </w:rPr>
      </w:pPr>
      <w:r>
        <w:rPr>
          <w:rFonts w:eastAsia="楷体"/>
          <w:szCs w:val="32"/>
        </w:rPr>
        <w:t>（十</w:t>
      </w:r>
      <w:r>
        <w:rPr>
          <w:rFonts w:hint="eastAsia" w:eastAsia="楷体"/>
          <w:szCs w:val="32"/>
        </w:rPr>
        <w:t>九</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A478636">
      <w:pPr>
        <w:ind w:firstLine="640" w:firstLineChars="200"/>
        <w:rPr>
          <w:szCs w:val="32"/>
        </w:rPr>
      </w:pPr>
      <w:r>
        <w:rPr>
          <w:rFonts w:eastAsia="楷体"/>
          <w:szCs w:val="32"/>
        </w:rPr>
        <w:t>（</w:t>
      </w:r>
      <w:r>
        <w:rPr>
          <w:rFonts w:hint="eastAsia" w:eastAsia="楷体"/>
          <w:szCs w:val="32"/>
        </w:rPr>
        <w:t>二十</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14:paraId="79093640">
      <w:pPr>
        <w:ind w:firstLine="640"/>
        <w:rPr>
          <w:szCs w:val="32"/>
        </w:rPr>
      </w:pPr>
    </w:p>
    <w:p w14:paraId="660629A4">
      <w:pPr>
        <w:ind w:firstLine="640"/>
        <w:rPr>
          <w:szCs w:val="32"/>
        </w:rPr>
      </w:pPr>
    </w:p>
    <w:p w14:paraId="16C290EF">
      <w:pPr>
        <w:rPr>
          <w:szCs w:val="32"/>
        </w:rPr>
      </w:pPr>
    </w:p>
    <w:p w14:paraId="59C5A543">
      <w:pPr>
        <w:spacing w:line="700" w:lineRule="exact"/>
        <w:rPr>
          <w:kern w:val="0"/>
          <w:szCs w:val="32"/>
        </w:rPr>
      </w:pPr>
    </w:p>
    <w:sectPr>
      <w:headerReference r:id="rId3" w:type="default"/>
      <w:footerReference r:id="rId5" w:type="default"/>
      <w:headerReference r:id="rId4" w:type="even"/>
      <w:footerReference r:id="rId6" w:type="even"/>
      <w:type w:val="evenPage"/>
      <w:pgSz w:w="11907" w:h="16840"/>
      <w:pgMar w:top="2041" w:right="1588" w:bottom="2041" w:left="1588" w:header="851" w:footer="1588" w:gutter="0"/>
      <w:pgNumType w:start="0"/>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8AC01">
    <w:pPr>
      <w:pStyle w:val="6"/>
      <w:framePr w:wrap="around" w:vAnchor="text" w:hAnchor="page" w:x="5372" w:y="-73"/>
      <w:rPr>
        <w:rStyle w:val="11"/>
        <w:sz w:val="28"/>
      </w:rPr>
    </w:pPr>
    <w:r>
      <w:rPr>
        <w:rStyle w:val="11"/>
        <w:rFonts w:hint="eastAsia"/>
        <w:sz w:val="28"/>
      </w:rPr>
      <w:t>—</w:t>
    </w:r>
    <w:r>
      <w:rPr>
        <w:sz w:val="28"/>
      </w:rPr>
      <w:fldChar w:fldCharType="begin"/>
    </w:r>
    <w:r>
      <w:rPr>
        <w:rStyle w:val="11"/>
        <w:sz w:val="28"/>
      </w:rPr>
      <w:instrText xml:space="preserve">PAGE  </w:instrText>
    </w:r>
    <w:r>
      <w:rPr>
        <w:sz w:val="28"/>
      </w:rPr>
      <w:fldChar w:fldCharType="separate"/>
    </w:r>
    <w:r>
      <w:rPr>
        <w:rStyle w:val="11"/>
        <w:sz w:val="28"/>
      </w:rPr>
      <w:t>4</w:t>
    </w:r>
    <w:r>
      <w:rPr>
        <w:sz w:val="28"/>
      </w:rPr>
      <w:fldChar w:fldCharType="end"/>
    </w:r>
    <w:r>
      <w:rPr>
        <w:rStyle w:val="11"/>
        <w:rFonts w:hint="eastAsia"/>
        <w:sz w:val="28"/>
      </w:rPr>
      <w:t>—</w:t>
    </w:r>
  </w:p>
  <w:p w14:paraId="011539DD">
    <w:pPr>
      <w:pStyle w:val="6"/>
      <w:framePr w:wrap="around" w:vAnchor="text" w:hAnchor="margin" w:xAlign="center" w:y="1"/>
      <w:ind w:right="360"/>
      <w:rPr>
        <w:rStyle w:val="11"/>
      </w:rPr>
    </w:pPr>
  </w:p>
  <w:p w14:paraId="3729B416">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40710">
    <w:pPr>
      <w:pStyle w:val="6"/>
      <w:framePr w:wrap="around" w:vAnchor="text" w:hAnchor="margin" w:xAlign="right" w:y="1"/>
      <w:rPr>
        <w:rStyle w:val="11"/>
      </w:rPr>
    </w:pPr>
    <w:r>
      <w:fldChar w:fldCharType="begin"/>
    </w:r>
    <w:r>
      <w:rPr>
        <w:rStyle w:val="11"/>
      </w:rPr>
      <w:instrText xml:space="preserve">PAGE  </w:instrText>
    </w:r>
    <w:r>
      <w:fldChar w:fldCharType="separate"/>
    </w:r>
    <w:r>
      <w:rPr>
        <w:rStyle w:val="11"/>
      </w:rPr>
      <w:t>0</w:t>
    </w:r>
    <w:r>
      <w:fldChar w:fldCharType="end"/>
    </w:r>
  </w:p>
  <w:p w14:paraId="6B2EF43F">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E74B2">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F06EF">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5MzE0Y2YzNzc3N2EzZWU2YTk2NGY3YTM2NWEwNTkifQ=="/>
  </w:docVars>
  <w:rsids>
    <w:rsidRoot w:val="00172A27"/>
    <w:rsid w:val="001630AF"/>
    <w:rsid w:val="00501EE6"/>
    <w:rsid w:val="00906967"/>
    <w:rsid w:val="014D48A5"/>
    <w:rsid w:val="01A43482"/>
    <w:rsid w:val="020C2258"/>
    <w:rsid w:val="025D4D98"/>
    <w:rsid w:val="026E3BB6"/>
    <w:rsid w:val="027C3466"/>
    <w:rsid w:val="02966B0E"/>
    <w:rsid w:val="02B20C36"/>
    <w:rsid w:val="02BA21E0"/>
    <w:rsid w:val="0309080C"/>
    <w:rsid w:val="03653EFA"/>
    <w:rsid w:val="041E22FB"/>
    <w:rsid w:val="046F532A"/>
    <w:rsid w:val="04B33D0A"/>
    <w:rsid w:val="04BA3565"/>
    <w:rsid w:val="05D47115"/>
    <w:rsid w:val="06F3772F"/>
    <w:rsid w:val="073267E9"/>
    <w:rsid w:val="074A0B72"/>
    <w:rsid w:val="07702E6D"/>
    <w:rsid w:val="07B40FAC"/>
    <w:rsid w:val="085D1690"/>
    <w:rsid w:val="08AD39CC"/>
    <w:rsid w:val="08B700D6"/>
    <w:rsid w:val="08BA6A96"/>
    <w:rsid w:val="08FB0702"/>
    <w:rsid w:val="09120F92"/>
    <w:rsid w:val="09F06301"/>
    <w:rsid w:val="0A025135"/>
    <w:rsid w:val="0A2950EA"/>
    <w:rsid w:val="0A5627EE"/>
    <w:rsid w:val="0B071D3B"/>
    <w:rsid w:val="0B3568A8"/>
    <w:rsid w:val="0BE856C8"/>
    <w:rsid w:val="0C364685"/>
    <w:rsid w:val="0C3D72CE"/>
    <w:rsid w:val="0C611A26"/>
    <w:rsid w:val="0CD43E9E"/>
    <w:rsid w:val="0CDB522D"/>
    <w:rsid w:val="0CE045F1"/>
    <w:rsid w:val="0CFF0F1B"/>
    <w:rsid w:val="0D2C5A88"/>
    <w:rsid w:val="0D744C00"/>
    <w:rsid w:val="0DA97745"/>
    <w:rsid w:val="0DAC22ED"/>
    <w:rsid w:val="0E0F1632"/>
    <w:rsid w:val="0F02756B"/>
    <w:rsid w:val="0F1467D4"/>
    <w:rsid w:val="0F3330FE"/>
    <w:rsid w:val="0FA61B22"/>
    <w:rsid w:val="0FB71F81"/>
    <w:rsid w:val="0FB95DEF"/>
    <w:rsid w:val="0FE8213B"/>
    <w:rsid w:val="100E76C7"/>
    <w:rsid w:val="105A6864"/>
    <w:rsid w:val="106043C7"/>
    <w:rsid w:val="10923E54"/>
    <w:rsid w:val="10DE52EC"/>
    <w:rsid w:val="110110FE"/>
    <w:rsid w:val="11012F51"/>
    <w:rsid w:val="110805BA"/>
    <w:rsid w:val="11124F95"/>
    <w:rsid w:val="112B7421"/>
    <w:rsid w:val="115B7DA2"/>
    <w:rsid w:val="12B207DE"/>
    <w:rsid w:val="12B27D08"/>
    <w:rsid w:val="12D270D2"/>
    <w:rsid w:val="12D53934"/>
    <w:rsid w:val="13196AAF"/>
    <w:rsid w:val="13345697"/>
    <w:rsid w:val="13854C3B"/>
    <w:rsid w:val="143A0A8B"/>
    <w:rsid w:val="150D2643"/>
    <w:rsid w:val="15781872"/>
    <w:rsid w:val="15915022"/>
    <w:rsid w:val="15CC7E09"/>
    <w:rsid w:val="15F110D6"/>
    <w:rsid w:val="15FD1D45"/>
    <w:rsid w:val="16105ED3"/>
    <w:rsid w:val="168F3D98"/>
    <w:rsid w:val="1791130A"/>
    <w:rsid w:val="17B83EA8"/>
    <w:rsid w:val="17C9366A"/>
    <w:rsid w:val="17D102E2"/>
    <w:rsid w:val="17D66D1D"/>
    <w:rsid w:val="17F83137"/>
    <w:rsid w:val="18147845"/>
    <w:rsid w:val="186B56B7"/>
    <w:rsid w:val="18993E78"/>
    <w:rsid w:val="19185113"/>
    <w:rsid w:val="19341F4D"/>
    <w:rsid w:val="19EA4D01"/>
    <w:rsid w:val="19F3005A"/>
    <w:rsid w:val="1A226249"/>
    <w:rsid w:val="1AAC1FB7"/>
    <w:rsid w:val="1AF57E02"/>
    <w:rsid w:val="1B3426D8"/>
    <w:rsid w:val="1B3721C8"/>
    <w:rsid w:val="1B7E3953"/>
    <w:rsid w:val="1BA92BC3"/>
    <w:rsid w:val="1BF12377"/>
    <w:rsid w:val="1C146065"/>
    <w:rsid w:val="1C384969"/>
    <w:rsid w:val="1C4F5FC1"/>
    <w:rsid w:val="1C71170A"/>
    <w:rsid w:val="1C744D56"/>
    <w:rsid w:val="1CC7757C"/>
    <w:rsid w:val="1D0E2F09"/>
    <w:rsid w:val="1D1F5E6B"/>
    <w:rsid w:val="1DD106B2"/>
    <w:rsid w:val="1DFB572F"/>
    <w:rsid w:val="1E29229C"/>
    <w:rsid w:val="1E5814E8"/>
    <w:rsid w:val="1E66223E"/>
    <w:rsid w:val="1E7D6144"/>
    <w:rsid w:val="1E960FB4"/>
    <w:rsid w:val="1F262338"/>
    <w:rsid w:val="1F2760B0"/>
    <w:rsid w:val="1F301921"/>
    <w:rsid w:val="1F330EF8"/>
    <w:rsid w:val="1FA4037A"/>
    <w:rsid w:val="1FE83A91"/>
    <w:rsid w:val="203767C6"/>
    <w:rsid w:val="205554C5"/>
    <w:rsid w:val="20A664BA"/>
    <w:rsid w:val="20F63F8C"/>
    <w:rsid w:val="20FC3C98"/>
    <w:rsid w:val="21381258"/>
    <w:rsid w:val="2144119B"/>
    <w:rsid w:val="214537B9"/>
    <w:rsid w:val="21537630"/>
    <w:rsid w:val="218617B3"/>
    <w:rsid w:val="218E0668"/>
    <w:rsid w:val="21DC7625"/>
    <w:rsid w:val="22142CD2"/>
    <w:rsid w:val="228F6446"/>
    <w:rsid w:val="22AD2D70"/>
    <w:rsid w:val="2318643B"/>
    <w:rsid w:val="23470431"/>
    <w:rsid w:val="23A979DB"/>
    <w:rsid w:val="245F009A"/>
    <w:rsid w:val="247327EC"/>
    <w:rsid w:val="250C0222"/>
    <w:rsid w:val="254B6F9C"/>
    <w:rsid w:val="25733DFD"/>
    <w:rsid w:val="25776824"/>
    <w:rsid w:val="25B61F3B"/>
    <w:rsid w:val="25EB42DB"/>
    <w:rsid w:val="26031625"/>
    <w:rsid w:val="26832765"/>
    <w:rsid w:val="26A621BC"/>
    <w:rsid w:val="26FD42C6"/>
    <w:rsid w:val="273870AC"/>
    <w:rsid w:val="27D668C5"/>
    <w:rsid w:val="288B3B53"/>
    <w:rsid w:val="28926C90"/>
    <w:rsid w:val="28CD7CC8"/>
    <w:rsid w:val="294A756A"/>
    <w:rsid w:val="29D137E8"/>
    <w:rsid w:val="29EF6820"/>
    <w:rsid w:val="2A866380"/>
    <w:rsid w:val="2BB8344C"/>
    <w:rsid w:val="2BC96E6C"/>
    <w:rsid w:val="2C5B55EB"/>
    <w:rsid w:val="2C931228"/>
    <w:rsid w:val="2CE101E6"/>
    <w:rsid w:val="2D296715"/>
    <w:rsid w:val="2DDF2977"/>
    <w:rsid w:val="2E5F7614"/>
    <w:rsid w:val="2E6E7857"/>
    <w:rsid w:val="2E701821"/>
    <w:rsid w:val="2EA55E76"/>
    <w:rsid w:val="2F66176D"/>
    <w:rsid w:val="2FA5374C"/>
    <w:rsid w:val="3049057C"/>
    <w:rsid w:val="30850E88"/>
    <w:rsid w:val="30AC4667"/>
    <w:rsid w:val="30ED53AB"/>
    <w:rsid w:val="311441D7"/>
    <w:rsid w:val="32BF4B25"/>
    <w:rsid w:val="331E67D1"/>
    <w:rsid w:val="333C6176"/>
    <w:rsid w:val="335718A7"/>
    <w:rsid w:val="33937736"/>
    <w:rsid w:val="33F64577"/>
    <w:rsid w:val="347345AB"/>
    <w:rsid w:val="349F440E"/>
    <w:rsid w:val="34BC5B4C"/>
    <w:rsid w:val="34C208FD"/>
    <w:rsid w:val="34D67F04"/>
    <w:rsid w:val="353115DE"/>
    <w:rsid w:val="35906305"/>
    <w:rsid w:val="35BB5A78"/>
    <w:rsid w:val="3687595A"/>
    <w:rsid w:val="36FA6733"/>
    <w:rsid w:val="37113475"/>
    <w:rsid w:val="375A306E"/>
    <w:rsid w:val="376C10D0"/>
    <w:rsid w:val="37F012DD"/>
    <w:rsid w:val="380A4A95"/>
    <w:rsid w:val="382F44FB"/>
    <w:rsid w:val="392E30DD"/>
    <w:rsid w:val="399860D0"/>
    <w:rsid w:val="39A56F52"/>
    <w:rsid w:val="39F41558"/>
    <w:rsid w:val="3A15036F"/>
    <w:rsid w:val="3A2A1573"/>
    <w:rsid w:val="3ADE3FB6"/>
    <w:rsid w:val="3AF41E23"/>
    <w:rsid w:val="3AF72745"/>
    <w:rsid w:val="3B0357CB"/>
    <w:rsid w:val="3B50513E"/>
    <w:rsid w:val="3BDD7DCA"/>
    <w:rsid w:val="3BEA71B2"/>
    <w:rsid w:val="3C5F6A31"/>
    <w:rsid w:val="3D4445A5"/>
    <w:rsid w:val="3D87623F"/>
    <w:rsid w:val="3D924709"/>
    <w:rsid w:val="3E06185A"/>
    <w:rsid w:val="3E1A3557"/>
    <w:rsid w:val="3E23065E"/>
    <w:rsid w:val="3E9D2D74"/>
    <w:rsid w:val="3EE31B9B"/>
    <w:rsid w:val="3F4168C2"/>
    <w:rsid w:val="3F6F51DD"/>
    <w:rsid w:val="3FCC6AD3"/>
    <w:rsid w:val="40490124"/>
    <w:rsid w:val="406867FC"/>
    <w:rsid w:val="41CA2B9F"/>
    <w:rsid w:val="41D41C6F"/>
    <w:rsid w:val="42062767"/>
    <w:rsid w:val="42562684"/>
    <w:rsid w:val="428E0070"/>
    <w:rsid w:val="42BC3245"/>
    <w:rsid w:val="42D351F7"/>
    <w:rsid w:val="42EC0495"/>
    <w:rsid w:val="43087E22"/>
    <w:rsid w:val="436112E1"/>
    <w:rsid w:val="43CB71DB"/>
    <w:rsid w:val="445B0426"/>
    <w:rsid w:val="44A21BB1"/>
    <w:rsid w:val="44B85878"/>
    <w:rsid w:val="44C304A5"/>
    <w:rsid w:val="44FC737A"/>
    <w:rsid w:val="455F4FF5"/>
    <w:rsid w:val="459260C9"/>
    <w:rsid w:val="45A81449"/>
    <w:rsid w:val="45C436B6"/>
    <w:rsid w:val="45F46220"/>
    <w:rsid w:val="46162856"/>
    <w:rsid w:val="463669B0"/>
    <w:rsid w:val="46C91677"/>
    <w:rsid w:val="46F506BE"/>
    <w:rsid w:val="471F398D"/>
    <w:rsid w:val="47222E5D"/>
    <w:rsid w:val="47617B01"/>
    <w:rsid w:val="47743CD8"/>
    <w:rsid w:val="477517FF"/>
    <w:rsid w:val="478832E0"/>
    <w:rsid w:val="47B71E17"/>
    <w:rsid w:val="481B4BAB"/>
    <w:rsid w:val="485D1112"/>
    <w:rsid w:val="48671147"/>
    <w:rsid w:val="487B1097"/>
    <w:rsid w:val="48AE321A"/>
    <w:rsid w:val="49574022"/>
    <w:rsid w:val="49924E7D"/>
    <w:rsid w:val="49E8450A"/>
    <w:rsid w:val="4AC62A9D"/>
    <w:rsid w:val="4ADA20A4"/>
    <w:rsid w:val="4AFF5FAF"/>
    <w:rsid w:val="4B797B0F"/>
    <w:rsid w:val="4BFF4C99"/>
    <w:rsid w:val="4C051D90"/>
    <w:rsid w:val="4CB84168"/>
    <w:rsid w:val="4D094EC3"/>
    <w:rsid w:val="4D2E2B7B"/>
    <w:rsid w:val="4D9E1AAF"/>
    <w:rsid w:val="4E6E59D0"/>
    <w:rsid w:val="4E772300"/>
    <w:rsid w:val="4ED16067"/>
    <w:rsid w:val="4ED96B17"/>
    <w:rsid w:val="4EE07EA5"/>
    <w:rsid w:val="507E34D2"/>
    <w:rsid w:val="50962F12"/>
    <w:rsid w:val="509B17CF"/>
    <w:rsid w:val="50B82E88"/>
    <w:rsid w:val="5119144D"/>
    <w:rsid w:val="512F2A1E"/>
    <w:rsid w:val="513D513B"/>
    <w:rsid w:val="51840FBC"/>
    <w:rsid w:val="518A40F8"/>
    <w:rsid w:val="51AE6039"/>
    <w:rsid w:val="51E657D3"/>
    <w:rsid w:val="521045E8"/>
    <w:rsid w:val="5221292D"/>
    <w:rsid w:val="528704B8"/>
    <w:rsid w:val="52DC6BD6"/>
    <w:rsid w:val="53042F86"/>
    <w:rsid w:val="538C05FC"/>
    <w:rsid w:val="54B27BEE"/>
    <w:rsid w:val="551447C2"/>
    <w:rsid w:val="55A175A6"/>
    <w:rsid w:val="55BB6F76"/>
    <w:rsid w:val="55BD4A9D"/>
    <w:rsid w:val="56466840"/>
    <w:rsid w:val="56632316"/>
    <w:rsid w:val="56670CF5"/>
    <w:rsid w:val="566E3FE9"/>
    <w:rsid w:val="56821842"/>
    <w:rsid w:val="56FC15F5"/>
    <w:rsid w:val="57154464"/>
    <w:rsid w:val="57323268"/>
    <w:rsid w:val="573B564E"/>
    <w:rsid w:val="57F047F5"/>
    <w:rsid w:val="57F66044"/>
    <w:rsid w:val="58BF28DA"/>
    <w:rsid w:val="58FF53CC"/>
    <w:rsid w:val="59700CFE"/>
    <w:rsid w:val="599C0E6D"/>
    <w:rsid w:val="5A274BDA"/>
    <w:rsid w:val="5A997CEC"/>
    <w:rsid w:val="5AAE2C06"/>
    <w:rsid w:val="5AFE1DDF"/>
    <w:rsid w:val="5B2400A1"/>
    <w:rsid w:val="5B4B7170"/>
    <w:rsid w:val="5B4F43E9"/>
    <w:rsid w:val="5B9462A0"/>
    <w:rsid w:val="5BD26DC8"/>
    <w:rsid w:val="5BE106D2"/>
    <w:rsid w:val="5BE32D83"/>
    <w:rsid w:val="5BEC7E8A"/>
    <w:rsid w:val="5C043425"/>
    <w:rsid w:val="5C2B5FBD"/>
    <w:rsid w:val="5C550302"/>
    <w:rsid w:val="5C6F73FF"/>
    <w:rsid w:val="5CB87D6C"/>
    <w:rsid w:val="5CFB7527"/>
    <w:rsid w:val="5D83481E"/>
    <w:rsid w:val="5DCA7D57"/>
    <w:rsid w:val="5DD9443E"/>
    <w:rsid w:val="5E251431"/>
    <w:rsid w:val="5E4E4048"/>
    <w:rsid w:val="5E783C56"/>
    <w:rsid w:val="5EEC42BE"/>
    <w:rsid w:val="5F0279C4"/>
    <w:rsid w:val="5F5E7096"/>
    <w:rsid w:val="5FC44C79"/>
    <w:rsid w:val="5FE64BF0"/>
    <w:rsid w:val="6003562D"/>
    <w:rsid w:val="603E67DA"/>
    <w:rsid w:val="605E6E7C"/>
    <w:rsid w:val="60C90799"/>
    <w:rsid w:val="60DD5FF3"/>
    <w:rsid w:val="60EC26DA"/>
    <w:rsid w:val="61EF232B"/>
    <w:rsid w:val="62483940"/>
    <w:rsid w:val="62546789"/>
    <w:rsid w:val="6267026A"/>
    <w:rsid w:val="62CC631F"/>
    <w:rsid w:val="62EC57BC"/>
    <w:rsid w:val="638B442C"/>
    <w:rsid w:val="63A85646"/>
    <w:rsid w:val="640B2E77"/>
    <w:rsid w:val="64446389"/>
    <w:rsid w:val="64540CC2"/>
    <w:rsid w:val="647F2006"/>
    <w:rsid w:val="64BB489D"/>
    <w:rsid w:val="64C33752"/>
    <w:rsid w:val="653E41AE"/>
    <w:rsid w:val="6584182D"/>
    <w:rsid w:val="65F067C8"/>
    <w:rsid w:val="66486604"/>
    <w:rsid w:val="66763171"/>
    <w:rsid w:val="668A2779"/>
    <w:rsid w:val="66E2577B"/>
    <w:rsid w:val="671138AD"/>
    <w:rsid w:val="6716225F"/>
    <w:rsid w:val="672F1572"/>
    <w:rsid w:val="675A65EF"/>
    <w:rsid w:val="67D31EFE"/>
    <w:rsid w:val="681C1AF7"/>
    <w:rsid w:val="68604E82"/>
    <w:rsid w:val="68D423D1"/>
    <w:rsid w:val="68E90478"/>
    <w:rsid w:val="68F1049E"/>
    <w:rsid w:val="68FC7232"/>
    <w:rsid w:val="69006D22"/>
    <w:rsid w:val="690F3409"/>
    <w:rsid w:val="698E432E"/>
    <w:rsid w:val="6A7F011B"/>
    <w:rsid w:val="6ABA55F7"/>
    <w:rsid w:val="6ABC311D"/>
    <w:rsid w:val="6AC50223"/>
    <w:rsid w:val="6ACB7804"/>
    <w:rsid w:val="6AF02DC7"/>
    <w:rsid w:val="6B58519C"/>
    <w:rsid w:val="6BD27878"/>
    <w:rsid w:val="6CF467BB"/>
    <w:rsid w:val="6D352DEB"/>
    <w:rsid w:val="6D6F26C8"/>
    <w:rsid w:val="6D7E46BA"/>
    <w:rsid w:val="6DB36A59"/>
    <w:rsid w:val="6DE309C1"/>
    <w:rsid w:val="6E1A3EEF"/>
    <w:rsid w:val="6E6733A0"/>
    <w:rsid w:val="6F1F14D8"/>
    <w:rsid w:val="6F593630"/>
    <w:rsid w:val="6FBE3493"/>
    <w:rsid w:val="6FCA008A"/>
    <w:rsid w:val="700370F8"/>
    <w:rsid w:val="70082960"/>
    <w:rsid w:val="704F233D"/>
    <w:rsid w:val="70B328CC"/>
    <w:rsid w:val="71267542"/>
    <w:rsid w:val="719F16DB"/>
    <w:rsid w:val="720F447A"/>
    <w:rsid w:val="7214383E"/>
    <w:rsid w:val="722F0678"/>
    <w:rsid w:val="72565C05"/>
    <w:rsid w:val="725974A3"/>
    <w:rsid w:val="72693B8A"/>
    <w:rsid w:val="726E11A1"/>
    <w:rsid w:val="72C15774"/>
    <w:rsid w:val="73102258"/>
    <w:rsid w:val="733A5527"/>
    <w:rsid w:val="734819F2"/>
    <w:rsid w:val="735760D9"/>
    <w:rsid w:val="73C82B32"/>
    <w:rsid w:val="74716D26"/>
    <w:rsid w:val="748C6374"/>
    <w:rsid w:val="74CC2599"/>
    <w:rsid w:val="74E7348C"/>
    <w:rsid w:val="755E1F6B"/>
    <w:rsid w:val="75D80EF5"/>
    <w:rsid w:val="762A53DF"/>
    <w:rsid w:val="7658548B"/>
    <w:rsid w:val="76E02E60"/>
    <w:rsid w:val="77420E4E"/>
    <w:rsid w:val="776F2158"/>
    <w:rsid w:val="78A0407E"/>
    <w:rsid w:val="78C7160B"/>
    <w:rsid w:val="78F24AE8"/>
    <w:rsid w:val="79110AD8"/>
    <w:rsid w:val="793842B6"/>
    <w:rsid w:val="795A15CE"/>
    <w:rsid w:val="795F7A95"/>
    <w:rsid w:val="79DA4A62"/>
    <w:rsid w:val="7A462A03"/>
    <w:rsid w:val="7A5605C9"/>
    <w:rsid w:val="7A7A445B"/>
    <w:rsid w:val="7ADB314B"/>
    <w:rsid w:val="7B14665D"/>
    <w:rsid w:val="7B194C88"/>
    <w:rsid w:val="7B533629"/>
    <w:rsid w:val="7B821819"/>
    <w:rsid w:val="7B827A6B"/>
    <w:rsid w:val="7BAC088B"/>
    <w:rsid w:val="7BC97D36"/>
    <w:rsid w:val="7BEC1388"/>
    <w:rsid w:val="7BF22E42"/>
    <w:rsid w:val="7C134B67"/>
    <w:rsid w:val="7C975798"/>
    <w:rsid w:val="7D1D3656"/>
    <w:rsid w:val="7D384885"/>
    <w:rsid w:val="7D6B2EAC"/>
    <w:rsid w:val="7DB859C6"/>
    <w:rsid w:val="7DDA1DE0"/>
    <w:rsid w:val="7DDF393D"/>
    <w:rsid w:val="7DE40569"/>
    <w:rsid w:val="7DE80903"/>
    <w:rsid w:val="7E5E656D"/>
    <w:rsid w:val="7E9A50CB"/>
    <w:rsid w:val="7EBE0DBA"/>
    <w:rsid w:val="7EC64112"/>
    <w:rsid w:val="7EC81C39"/>
    <w:rsid w:val="7FA06540"/>
    <w:rsid w:val="7FC20F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10">
    <w:name w:val="Default Paragraph Fon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w:basedOn w:val="1"/>
    <w:uiPriority w:val="0"/>
    <w:pPr>
      <w:tabs>
        <w:tab w:val="left" w:pos="8372"/>
      </w:tabs>
      <w:spacing w:line="540" w:lineRule="exact"/>
      <w:ind w:firstLine="630"/>
    </w:pPr>
    <w:rPr>
      <w:rFonts w:eastAsia="黑体"/>
    </w:rPr>
  </w:style>
  <w:style w:type="paragraph" w:styleId="3">
    <w:name w:val="Date"/>
    <w:basedOn w:val="1"/>
    <w:next w:val="1"/>
    <w:uiPriority w:val="0"/>
  </w:style>
  <w:style w:type="paragraph" w:styleId="4">
    <w:name w:val="Body Text Indent 2"/>
    <w:basedOn w:val="1"/>
    <w:uiPriority w:val="0"/>
    <w:pPr>
      <w:tabs>
        <w:tab w:val="left" w:pos="8372"/>
      </w:tabs>
      <w:spacing w:line="540" w:lineRule="exact"/>
      <w:ind w:firstLine="630"/>
    </w:pPr>
    <w:rPr>
      <w:b/>
      <w:bCs/>
    </w:rPr>
  </w:style>
  <w:style w:type="paragraph" w:styleId="5">
    <w:name w:val="Balloon Text"/>
    <w:basedOn w:val="1"/>
    <w:link w:val="12"/>
    <w:qFormat/>
    <w:uiPriority w:val="0"/>
    <w:rPr>
      <w:rFonts w:eastAsia="仿宋_GB2312"/>
      <w:kern w:val="2"/>
      <w:sz w:val="18"/>
      <w:szCs w:val="18"/>
    </w:rPr>
  </w:style>
  <w:style w:type="paragraph" w:styleId="6">
    <w:name w:val="footer"/>
    <w:basedOn w:val="1"/>
    <w:link w:val="13"/>
    <w:uiPriority w:val="0"/>
    <w:pPr>
      <w:tabs>
        <w:tab w:val="center" w:pos="4153"/>
        <w:tab w:val="right" w:pos="8306"/>
      </w:tabs>
      <w:snapToGrid w:val="0"/>
      <w:jc w:val="left"/>
    </w:pPr>
    <w:rPr>
      <w:rFonts w:eastAsia="仿宋_GB2312"/>
      <w:kern w:val="2"/>
      <w:sz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Lines="0" w:beforeAutospacing="1" w:after="100" w:afterLines="0" w:afterAutospacing="1"/>
      <w:jc w:val="left"/>
    </w:pPr>
    <w:rPr>
      <w:rFonts w:ascii="宋体" w:hAnsi="宋体" w:eastAsia="宋体" w:cs="宋体"/>
      <w:kern w:val="0"/>
      <w:sz w:val="24"/>
      <w:szCs w:val="24"/>
    </w:rPr>
  </w:style>
  <w:style w:type="character" w:styleId="11">
    <w:name w:val="page number"/>
    <w:basedOn w:val="10"/>
    <w:qFormat/>
    <w:uiPriority w:val="0"/>
  </w:style>
  <w:style w:type="character" w:customStyle="1" w:styleId="12">
    <w:name w:val="批注框文本 字符"/>
    <w:link w:val="5"/>
    <w:uiPriority w:val="0"/>
    <w:rPr>
      <w:rFonts w:eastAsia="仿宋_GB2312"/>
      <w:kern w:val="2"/>
      <w:sz w:val="18"/>
      <w:szCs w:val="18"/>
    </w:rPr>
  </w:style>
  <w:style w:type="character" w:customStyle="1" w:styleId="13">
    <w:name w:val="页脚 字符"/>
    <w:link w:val="6"/>
    <w:uiPriority w:val="0"/>
    <w:rPr>
      <w:rFonts w:eastAsia="仿宋_GB2312"/>
      <w:kern w:val="2"/>
      <w:sz w:val="18"/>
    </w:rPr>
  </w:style>
  <w:style w:type="character" w:customStyle="1" w:styleId="14">
    <w:name w:val="font61"/>
    <w:uiPriority w:val="0"/>
    <w:rPr>
      <w:rFonts w:hint="eastAsia" w:ascii="宋体" w:hAnsi="宋体" w:eastAsia="宋体" w:cs="宋体"/>
      <w:color w:val="000000"/>
      <w:sz w:val="24"/>
      <w:szCs w:val="24"/>
      <w:u w:val="none"/>
    </w:rPr>
  </w:style>
  <w:style w:type="character" w:customStyle="1" w:styleId="15">
    <w:name w:val="font11"/>
    <w:uiPriority w:val="0"/>
    <w:rPr>
      <w:rFonts w:hint="default" w:ascii="Arial" w:hAnsi="Arial" w:cs="Arial"/>
      <w:color w:val="000000"/>
      <w:sz w:val="24"/>
      <w:szCs w:val="24"/>
      <w:u w:val="none"/>
    </w:rPr>
  </w:style>
  <w:style w:type="character" w:customStyle="1" w:styleId="16">
    <w:name w:val="font41"/>
    <w:uiPriority w:val="0"/>
    <w:rPr>
      <w:rFonts w:hint="default" w:ascii="华文细黑" w:hAnsi="华文细黑" w:eastAsia="华文细黑" w:cs="华文细黑"/>
      <w:color w:val="000000"/>
      <w:sz w:val="20"/>
      <w:szCs w:val="20"/>
      <w:u w:val="none"/>
    </w:rPr>
  </w:style>
  <w:style w:type="character" w:customStyle="1" w:styleId="17">
    <w:name w:val="font01"/>
    <w:uiPriority w:val="0"/>
    <w:rPr>
      <w:rFonts w:hint="default" w:ascii="Times New Roman" w:hAnsi="Times New Roman" w:cs="Times New Roman"/>
      <w:color w:val="000000"/>
      <w:sz w:val="24"/>
      <w:szCs w:val="24"/>
      <w:u w:val="none"/>
    </w:rPr>
  </w:style>
  <w:style w:type="character" w:customStyle="1" w:styleId="18">
    <w:name w:val="font21"/>
    <w:uiPriority w:val="0"/>
    <w:rPr>
      <w:rFonts w:hint="default" w:ascii="Arial" w:hAnsi="Arial" w:cs="Arial"/>
      <w:color w:val="000000"/>
      <w:sz w:val="20"/>
      <w:szCs w:val="20"/>
      <w:u w:val="none"/>
    </w:rPr>
  </w:style>
  <w:style w:type="paragraph" w:customStyle="1" w:styleId="19">
    <w:name w:val="页眉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20">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页眉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5">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眉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8">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29">
    <w:name w:val="页脚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30">
    <w:name w:val="页脚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31">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32">
    <w:name w:val="页眉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3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4">
    <w:name w:val="Char"/>
    <w:basedOn w:val="1"/>
    <w:qFormat/>
    <w:uiPriority w:val="0"/>
    <w:rPr>
      <w:rFonts w:eastAsia="宋体"/>
      <w:sz w:val="21"/>
      <w:szCs w:val="21"/>
    </w:rPr>
  </w:style>
  <w:style w:type="paragraph" w:customStyle="1" w:styleId="35">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脚 New"/>
    <w:basedOn w:val="1"/>
    <w:uiPriority w:val="0"/>
    <w:pPr>
      <w:tabs>
        <w:tab w:val="center" w:pos="4153"/>
        <w:tab w:val="right" w:pos="8306"/>
      </w:tabs>
      <w:snapToGrid w:val="0"/>
      <w:jc w:val="left"/>
    </w:pPr>
    <w:rPr>
      <w:rFonts w:eastAsia="仿宋_GB2312"/>
      <w:kern w:val="2"/>
      <w:sz w:val="18"/>
    </w:rPr>
  </w:style>
  <w:style w:type="paragraph" w:customStyle="1" w:styleId="37">
    <w:name w:val="页脚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38">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0">
    <w:name w:val="页脚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脚 New New New New New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7">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9">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0">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3">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4">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6">
    <w:name w:val="页眉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uiPriority w:val="0"/>
    <w:pPr>
      <w:tabs>
        <w:tab w:val="center" w:pos="4153"/>
        <w:tab w:val="right" w:pos="8306"/>
      </w:tabs>
      <w:snapToGrid w:val="0"/>
      <w:jc w:val="left"/>
    </w:pPr>
    <w:rPr>
      <w:rFonts w:eastAsia="仿宋_GB2312"/>
      <w:kern w:val="2"/>
      <w:sz w:val="18"/>
    </w:rPr>
  </w:style>
  <w:style w:type="paragraph" w:customStyle="1" w:styleId="6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2">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5">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8">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9">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0">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2">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74">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7">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9">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正文文本 21"/>
    <w:basedOn w:val="1"/>
    <w:qFormat/>
    <w:uiPriority w:val="0"/>
    <w:pPr>
      <w:adjustRightInd w:val="0"/>
      <w:ind w:firstLine="630"/>
      <w:jc w:val="left"/>
      <w:textAlignment w:val="baseline"/>
    </w:pPr>
    <w:rPr>
      <w:rFonts w:eastAsia="黑体"/>
    </w:rPr>
  </w:style>
  <w:style w:type="paragraph" w:customStyle="1" w:styleId="81">
    <w:name w:val="p0"/>
    <w:basedOn w:val="1"/>
    <w:qFormat/>
    <w:uiPriority w:val="0"/>
    <w:pPr>
      <w:widowControl/>
    </w:pPr>
    <w:rPr>
      <w:rFonts w:eastAsia="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附件1 2020年部门预算信息公开模板.dot</Template>
  <Pages>21</Pages>
  <Words>4913</Words>
  <Characters>6120</Characters>
  <Lines>71</Lines>
  <Paragraphs>20</Paragraphs>
  <TotalTime>7</TotalTime>
  <ScaleCrop>false</ScaleCrop>
  <LinksUpToDate>false</LinksUpToDate>
  <CharactersWithSpaces>6914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DELL</cp:lastModifiedBy>
  <cp:lastPrinted>2022-02-21T08:08:00Z</cp:lastPrinted>
  <dcterms:modified xsi:type="dcterms:W3CDTF">2025-05-23T03:07:14Z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F643DC53DE9F4029B452CD5EC178AEB2_13</vt:lpwstr>
  </property>
  <property fmtid="{D5CDD505-2E9C-101B-9397-08002B2CF9AE}" pid="4" name="KSOTemplateDocerSaveRecord">
    <vt:lpwstr>eyJoZGlkIjoiNDM4YTM5YzA3MWY2MThmY2I2NTg5YzUzZDY2YjUwZGIifQ==</vt:lpwstr>
  </property>
</Properties>
</file>