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55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551"/>
        <w:gridCol w:w="4312"/>
        <w:gridCol w:w="2058"/>
        <w:gridCol w:w="1710"/>
        <w:gridCol w:w="1408"/>
        <w:gridCol w:w="16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55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附件</w:t>
            </w:r>
          </w:p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ind w:firstLine="880" w:firstLineChars="200"/>
              <w:jc w:val="center"/>
              <w:rPr>
                <w:rFonts w:ascii="方正小标宋_GBK" w:hAnsi="仿宋_GB2312" w:eastAsia="方正小标宋_GBK"/>
                <w:sz w:val="44"/>
                <w:szCs w:val="44"/>
              </w:rPr>
            </w:pPr>
            <w:r>
              <w:rPr>
                <w:rFonts w:hint="eastAsia" w:ascii="方正小标宋_GBK" w:hAnsi="仿宋_GB2312" w:eastAsia="方正小标宋_GBK"/>
                <w:sz w:val="44"/>
                <w:szCs w:val="44"/>
              </w:rPr>
              <w:t>大房身河治理任务清单</w:t>
            </w:r>
          </w:p>
          <w:p>
            <w:pPr>
              <w:widowControl/>
              <w:spacing w:before="100" w:beforeAutospacing="1" w:after="100" w:afterAutospacing="1"/>
              <w:textAlignment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工作任务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工作措施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牵头部门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责任部门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完成时限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做好河道清理，严格落实“河长制”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压实河长制责任，加强巡河，全面开展“冰封期前清河”“化冰期清河”行动，将清河行动向微小支流延伸，加强沿河所有乡（镇）、街河道及边支沟、渠、泡塘等巡查、保洁，全面、彻底清除垃圾、畜禽粪污、临沟旱厕等外源污染源，避免污染水质。同时，做好巡河记录，建立河道常态化保洁机制。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市水利局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大房身镇政府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王世山</w:t>
            </w:r>
          </w:p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王  志</w:t>
            </w:r>
          </w:p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常年坚持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加强点源环境监管，降低污染负荷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加大涉水企业的环境监管力度，对违法行为依法处理，确保企业污水稳定达标排放。完善乡（镇）屠宰点、豆腐坊、粉坊等企业（小作坊）的管控，确保屠宰点、豆腐坊、粉坊等企业（小作坊）污水全量收集、处理，达标排放。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市畜牧局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长春市生态环境局德惠市分局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大房身镇政府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徐志军</w:t>
            </w:r>
          </w:p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李国峰</w:t>
            </w:r>
          </w:p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王  志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常年坚持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做好畜禽养殖管理，防治畜禽粪污污染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针对规模化养殖场及畜禽散养户，要全面加强养殖场（户）监管力度，确保粪污收集处理设施充分利用，提高粪污综合利用率，从源头控制，避免粪污进入河道、沟渠污染水质。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市畜牧局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长春市生态环境局德惠市分局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大房身镇政府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徐志军</w:t>
            </w:r>
          </w:p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李国峰</w:t>
            </w:r>
          </w:p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王  志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常年坚持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强化农业面源污染治理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大房身镇政府要从种植方式上减少农业面源污染，针对不同地区种植类型等，提出农药和化肥减施方案，开展测土配方施肥，探索应用有机肥替代传统化肥，推广精准施肥技术和机具。推广低毒、低残留农药使用补助试点经验，开展农作物病虫害绿色防控和统防统治。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市农业农村局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大房身镇政府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姜进生</w:t>
            </w:r>
          </w:p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王  志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常年坚持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做好农村生活垃圾治理，杜绝垃圾入河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加强已建垃圾收集点和转运站的日常管理和维护，杜绝垃圾乱堆乱放。持续推进政府购买服务方式，强化我市农村生活垃圾收集、转运和处理，实现环卫城乡一体化。全面治理农村及河道内生活垃圾，坚决防止农村垃圾污染江河水体。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市住建局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大房身镇政府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侯廷庆</w:t>
            </w:r>
          </w:p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王  志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常年坚持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做好水质监测，持续开展流域水质调查工作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43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持续开展流域内水质现状调查工作，第一时间开展监测，开展日常巡河。每月梳理问题，点对点发至各相关责任单位，督促进行整改。</w:t>
            </w:r>
          </w:p>
        </w:tc>
        <w:tc>
          <w:tcPr>
            <w:tcW w:w="2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长春市生态环境局德惠市分局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市河长办</w:t>
            </w:r>
          </w:p>
        </w:tc>
        <w:tc>
          <w:tcPr>
            <w:tcW w:w="1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4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王世山</w:t>
            </w:r>
          </w:p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李国峰</w:t>
            </w:r>
          </w:p>
        </w:tc>
        <w:tc>
          <w:tcPr>
            <w:tcW w:w="1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常年坚持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强化基础设施建设，提高污水收集处理率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实施大房身镇污水处理站及配套管网建设工程，可以在大房身老镇区建设一座污水处理站。在污水站未建设完成前，要加强镇区污水管网日常养护，规范乡（镇）污水收集处理设施的运行管理，健全污水收集、转运、处理机制，确保城镇生活污水全收集全处理、污水实现超低排放。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市住建局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市环卫处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大房身镇政府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侯廷庆</w:t>
            </w:r>
          </w:p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王永强</w:t>
            </w:r>
          </w:p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王  志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预计2023年12月30日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强化河道管理，实施河道治理工程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在重点脏乱差河段实施河道清理工程，工程要在2023年4月底前完成，消除河道污染对河流水质的不良影响。同时对河流流经村屯、路口、桥头段实施硬隔离及生态软隔离，硬隔离要在2023年4月底完成，软隔离要在2023年11月末完成，防止外来污染入河，提升水体生态修复与自净能力。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大房身镇政府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王  志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2023年4月30日</w:t>
            </w:r>
          </w:p>
          <w:p>
            <w:pPr>
              <w:spacing w:after="120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2023年11月30日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sectPr>
      <w:footerReference r:id="rId3" w:type="default"/>
      <w:pgSz w:w="16838" w:h="11906" w:orient="landscape"/>
      <w:pgMar w:top="1588" w:right="1134" w:bottom="1474" w:left="1134" w:header="851" w:footer="992" w:gutter="0"/>
      <w:pgNumType w:fmt="numberInDash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-585"/>
      <w:rPr>
        <w:rStyle w:val="9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- 9 -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mFhMjY4YjZjZTE0OGYyNTU3MTkxNzkzNzFjMjEifQ=="/>
    <w:docVar w:name="KSO_WPS_MARK_KEY" w:val="edd17932-94e1-4045-8b55-e6fc27bc1076"/>
  </w:docVars>
  <w:rsids>
    <w:rsidRoot w:val="00A660AA"/>
    <w:rsid w:val="00022EEC"/>
    <w:rsid w:val="00030B9B"/>
    <w:rsid w:val="00040BB2"/>
    <w:rsid w:val="00052170"/>
    <w:rsid w:val="00090D18"/>
    <w:rsid w:val="000F6BF0"/>
    <w:rsid w:val="0011159F"/>
    <w:rsid w:val="00137196"/>
    <w:rsid w:val="00143D54"/>
    <w:rsid w:val="00154D9E"/>
    <w:rsid w:val="0016528C"/>
    <w:rsid w:val="00171663"/>
    <w:rsid w:val="0018765E"/>
    <w:rsid w:val="00191D9F"/>
    <w:rsid w:val="00195BF3"/>
    <w:rsid w:val="001B2640"/>
    <w:rsid w:val="001C6BFD"/>
    <w:rsid w:val="001D5FA4"/>
    <w:rsid w:val="001F3072"/>
    <w:rsid w:val="00200CF8"/>
    <w:rsid w:val="00202E9A"/>
    <w:rsid w:val="002056E0"/>
    <w:rsid w:val="002104AC"/>
    <w:rsid w:val="00220490"/>
    <w:rsid w:val="00225A95"/>
    <w:rsid w:val="00227CC3"/>
    <w:rsid w:val="00232AED"/>
    <w:rsid w:val="00236301"/>
    <w:rsid w:val="0027757D"/>
    <w:rsid w:val="002B1C95"/>
    <w:rsid w:val="002B6968"/>
    <w:rsid w:val="002E268A"/>
    <w:rsid w:val="002E3230"/>
    <w:rsid w:val="00323240"/>
    <w:rsid w:val="00323EB8"/>
    <w:rsid w:val="00344253"/>
    <w:rsid w:val="00345297"/>
    <w:rsid w:val="00365168"/>
    <w:rsid w:val="00373698"/>
    <w:rsid w:val="003822DC"/>
    <w:rsid w:val="003A3899"/>
    <w:rsid w:val="003C013B"/>
    <w:rsid w:val="003D5A35"/>
    <w:rsid w:val="003E0912"/>
    <w:rsid w:val="003E5BB1"/>
    <w:rsid w:val="003F10F9"/>
    <w:rsid w:val="003F3E6F"/>
    <w:rsid w:val="00400DFE"/>
    <w:rsid w:val="004109C7"/>
    <w:rsid w:val="0044135F"/>
    <w:rsid w:val="0044464D"/>
    <w:rsid w:val="00447D17"/>
    <w:rsid w:val="0045242F"/>
    <w:rsid w:val="00453E05"/>
    <w:rsid w:val="00470023"/>
    <w:rsid w:val="00484DEA"/>
    <w:rsid w:val="004946FD"/>
    <w:rsid w:val="004B3F92"/>
    <w:rsid w:val="004D7CA2"/>
    <w:rsid w:val="004F78F0"/>
    <w:rsid w:val="005051A0"/>
    <w:rsid w:val="00521FE0"/>
    <w:rsid w:val="00541C12"/>
    <w:rsid w:val="00546B43"/>
    <w:rsid w:val="00547D5E"/>
    <w:rsid w:val="00582DB1"/>
    <w:rsid w:val="00587F02"/>
    <w:rsid w:val="005C3DB7"/>
    <w:rsid w:val="005D4A76"/>
    <w:rsid w:val="005F1F6E"/>
    <w:rsid w:val="0060099D"/>
    <w:rsid w:val="00611F8E"/>
    <w:rsid w:val="006168CB"/>
    <w:rsid w:val="00622367"/>
    <w:rsid w:val="006514F5"/>
    <w:rsid w:val="00651C3B"/>
    <w:rsid w:val="006543CA"/>
    <w:rsid w:val="00680BAA"/>
    <w:rsid w:val="00681E4F"/>
    <w:rsid w:val="00696104"/>
    <w:rsid w:val="00697EC6"/>
    <w:rsid w:val="006A7C6C"/>
    <w:rsid w:val="006E48C8"/>
    <w:rsid w:val="00735D23"/>
    <w:rsid w:val="007703AB"/>
    <w:rsid w:val="00773B5D"/>
    <w:rsid w:val="0079067E"/>
    <w:rsid w:val="00796A8F"/>
    <w:rsid w:val="00810687"/>
    <w:rsid w:val="00810EB1"/>
    <w:rsid w:val="008113AF"/>
    <w:rsid w:val="00814809"/>
    <w:rsid w:val="00815796"/>
    <w:rsid w:val="0082509C"/>
    <w:rsid w:val="00825BB7"/>
    <w:rsid w:val="00850B73"/>
    <w:rsid w:val="00867252"/>
    <w:rsid w:val="0088369F"/>
    <w:rsid w:val="00892F33"/>
    <w:rsid w:val="00893888"/>
    <w:rsid w:val="008A352A"/>
    <w:rsid w:val="008B6BBB"/>
    <w:rsid w:val="008C4494"/>
    <w:rsid w:val="008C5FDB"/>
    <w:rsid w:val="008D784C"/>
    <w:rsid w:val="00907DE7"/>
    <w:rsid w:val="00916B3E"/>
    <w:rsid w:val="00925E1E"/>
    <w:rsid w:val="00991EFF"/>
    <w:rsid w:val="009B45CC"/>
    <w:rsid w:val="00A1444B"/>
    <w:rsid w:val="00A2075D"/>
    <w:rsid w:val="00A27ACC"/>
    <w:rsid w:val="00A567E2"/>
    <w:rsid w:val="00A660AA"/>
    <w:rsid w:val="00A7773F"/>
    <w:rsid w:val="00A82BA7"/>
    <w:rsid w:val="00A85D52"/>
    <w:rsid w:val="00AA4DC0"/>
    <w:rsid w:val="00AB3C6C"/>
    <w:rsid w:val="00AC576D"/>
    <w:rsid w:val="00B045F1"/>
    <w:rsid w:val="00B531FC"/>
    <w:rsid w:val="00B534B9"/>
    <w:rsid w:val="00B7011E"/>
    <w:rsid w:val="00B701EC"/>
    <w:rsid w:val="00B875F1"/>
    <w:rsid w:val="00B90E91"/>
    <w:rsid w:val="00B95DFE"/>
    <w:rsid w:val="00BD508A"/>
    <w:rsid w:val="00BE23F3"/>
    <w:rsid w:val="00BE2E7B"/>
    <w:rsid w:val="00C06312"/>
    <w:rsid w:val="00C113F2"/>
    <w:rsid w:val="00C200E2"/>
    <w:rsid w:val="00C226AE"/>
    <w:rsid w:val="00C25475"/>
    <w:rsid w:val="00C37FDF"/>
    <w:rsid w:val="00C41B66"/>
    <w:rsid w:val="00C433BF"/>
    <w:rsid w:val="00C95D77"/>
    <w:rsid w:val="00CC5D67"/>
    <w:rsid w:val="00D00F55"/>
    <w:rsid w:val="00D10AC8"/>
    <w:rsid w:val="00D11998"/>
    <w:rsid w:val="00D20A6E"/>
    <w:rsid w:val="00D26971"/>
    <w:rsid w:val="00D664BA"/>
    <w:rsid w:val="00D80FE9"/>
    <w:rsid w:val="00D8684C"/>
    <w:rsid w:val="00DE04B3"/>
    <w:rsid w:val="00DE5408"/>
    <w:rsid w:val="00DE6302"/>
    <w:rsid w:val="00DF38D7"/>
    <w:rsid w:val="00DF3DC1"/>
    <w:rsid w:val="00E230BB"/>
    <w:rsid w:val="00E53C09"/>
    <w:rsid w:val="00E64D8A"/>
    <w:rsid w:val="00E8539C"/>
    <w:rsid w:val="00EA62BA"/>
    <w:rsid w:val="00EA676E"/>
    <w:rsid w:val="00EC20FE"/>
    <w:rsid w:val="00EE53BF"/>
    <w:rsid w:val="00EE696F"/>
    <w:rsid w:val="00F46479"/>
    <w:rsid w:val="00F5476A"/>
    <w:rsid w:val="00FB7E3F"/>
    <w:rsid w:val="00FD0FBB"/>
    <w:rsid w:val="00FD52E0"/>
    <w:rsid w:val="00FE046F"/>
    <w:rsid w:val="00FE7ABB"/>
    <w:rsid w:val="00FF340A"/>
    <w:rsid w:val="54B9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uiPriority w:val="0"/>
  </w:style>
  <w:style w:type="paragraph" w:customStyle="1" w:styleId="10">
    <w:name w:val="Char Char Char Char Char Char Char Char Char Char Char Char Char Char Char Char"/>
    <w:basedOn w:val="1"/>
    <w:uiPriority w:val="0"/>
    <w:rPr>
      <w:rFonts w:ascii="Tahoma" w:hAnsi="Tahoma"/>
      <w:sz w:val="24"/>
      <w:szCs w:val="20"/>
    </w:rPr>
  </w:style>
  <w:style w:type="paragraph" w:customStyle="1" w:styleId="11">
    <w:name w:val="排"/>
    <w:basedOn w:val="1"/>
    <w:uiPriority w:val="0"/>
    <w:pPr>
      <w:adjustRightInd w:val="0"/>
      <w:snapToGrid w:val="0"/>
      <w:spacing w:line="700" w:lineRule="atLeast"/>
      <w:ind w:firstLine="200" w:firstLineChars="200"/>
    </w:pPr>
    <w:rPr>
      <w:rFonts w:ascii="Calibri" w:hAnsi="Calibri" w:eastAsia="仿宋_GB2312" w:cs="黑体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A3318-3632-40C2-8C5F-4A607D9BE7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3404</Words>
  <Characters>3510</Characters>
  <Lines>26</Lines>
  <Paragraphs>7</Paragraphs>
  <TotalTime>88</TotalTime>
  <ScaleCrop>false</ScaleCrop>
  <LinksUpToDate>false</LinksUpToDate>
  <CharactersWithSpaces>3596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2022-03-30T07:13:00Z</dcterms:created>
  <dc:creator>胡海波</dc:creator>
  <cp:lastModifiedBy>lenovo</cp:lastModifiedBy>
  <cp:lastPrinted>2023-02-14T02:01:00Z</cp:lastPrinted>
  <dcterms:modified xsi:type="dcterms:W3CDTF">2023-03-08T00:58:11Z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60D338CEF1204F078D13DFE1AFF8E460</vt:lpwstr>
  </property>
</Properties>
</file>