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222222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30"/>
          <w:szCs w:val="30"/>
          <w:shd w:val="clear" w:color="auto" w:fill="FFFFFF"/>
          <w:lang w:eastAsia="zh-CN"/>
        </w:rPr>
        <w:t>附件：</w:t>
      </w:r>
    </w:p>
    <w:p>
      <w:pPr>
        <w:ind w:firstLine="915" w:firstLineChars="200"/>
        <w:jc w:val="left"/>
        <w:rPr>
          <w:rFonts w:hint="eastAsia" w:ascii="宋体" w:hAnsi="宋体" w:eastAsia="宋体" w:cs="宋体"/>
          <w:b/>
          <w:bCs/>
          <w:color w:val="222222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sz w:val="44"/>
          <w:szCs w:val="44"/>
          <w:shd w:val="clear" w:color="auto" w:fill="FFFFFF"/>
          <w:lang w:eastAsia="zh-CN"/>
        </w:rPr>
        <w:t>县级新型农业经营主体辅导员名单</w:t>
      </w:r>
    </w:p>
    <w:p>
      <w:pPr>
        <w:ind w:firstLine="952" w:firstLineChars="300"/>
        <w:jc w:val="left"/>
        <w:rPr>
          <w:rFonts w:hint="default" w:ascii="宋体" w:hAnsi="宋体" w:eastAsia="宋体" w:cs="宋体"/>
          <w:b/>
          <w:bCs/>
          <w:color w:val="222222"/>
          <w:spacing w:val="8"/>
          <w:sz w:val="30"/>
          <w:szCs w:val="30"/>
          <w:shd w:val="clear" w:color="auto" w:fill="FFFFFF"/>
          <w:lang w:val="en-US" w:eastAsia="zh-CN"/>
        </w:rPr>
      </w:pP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080"/>
        <w:gridCol w:w="40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2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综合类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邵  帅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德惠市农村经济管理总站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13844929198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李士杰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农村经济管理科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15944110888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张先锋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农村经济管理科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18043078444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郭志丹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农村经济管理科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13944027492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财务会计类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崔  爽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农村经济管理科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18843092991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李士国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德惠市农村经济管理总站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13353290433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王丽华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德惠市农村经济管理总站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13844920568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陈玉珍</w:t>
            </w:r>
          </w:p>
        </w:tc>
        <w:tc>
          <w:tcPr>
            <w:tcW w:w="4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德惠市农村经济管理总站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17386820599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DU2ZjM0YjA1Zjc0NTkwYWRkNGVlMTM2YjZiNDQifQ=="/>
  </w:docVars>
  <w:rsids>
    <w:rsidRoot w:val="00000000"/>
    <w:rsid w:val="6D9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520" w:firstLineChars="200"/>
    </w:pPr>
    <w:rPr>
      <w:rFonts w:eastAsia="仿宋_GB2312"/>
      <w:spacing w:val="-10"/>
      <w:sz w:val="28"/>
      <w:szCs w:val="28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鑫</cp:lastModifiedBy>
  <dcterms:modified xsi:type="dcterms:W3CDTF">2022-10-20T01:43:22Z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B5A1825EB26D44DFA7674AC1F438E002</vt:lpwstr>
  </property>
</Properties>
</file>